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22 四季之美（第一课时）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1.会认本课“旷、怡、凛、冽、逸”5 个生字，认识多音字“晕、蒙”等，会写“黎、晕”等9 个生字，会写“翩翩飞舞、比翼而飞”等词语，理解生字组成的词语。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2.朗读课文，了解主要内容，理清叙述顺序，体会作者对自然的热爱，对美好生活的向往。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认识生字，正确读写词语。 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1.了解主要内容，理清叙述顺序，体会作者对自然的热爱，对美好生活的向往。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一、观看《四季之美》课文朗读（动画），自己试着通顺、流畅地朗读课文，注意朗读节奏与感情。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二、圈出本课要求会认的生字、要求会写的生字，多读几遍。试着做生字卡片。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6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三、搜集信息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试着通过书籍、网络等方式搜集关于四季的特点的相关资料。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1.自由朗读课文，圈出生字词，不会读的字查字典解决，难读的地方多读几遍，没把握的地方作批注。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2.听范读，注意自己标注的地方，看自己哪些地方读的不准确。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3.再读一遍，把课文读通读顺，然后读给爸爸妈妈听。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 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【播放图片，揭示课题】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看，多么迷人的画面，美丽的朝霞、迷人的萤火虫、南归的大雁、早晨的白霜。认真观察图片，你能判断出每幅图片描绘的是什么季节吗？你能判断出图片中描绘的是一天中的那段时间吗？你能用自己的话说说图片中美丽的景色吗？（学生欣赏图片，互相交流。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展示图片：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Arial"/>
                <w:color w:val="0000FF"/>
                <w:sz w:val="24"/>
                <w:szCs w:val="24"/>
                <w:shd w:val="clear" w:color="auto" w:fill="EEEEEE"/>
              </w:rPr>
              <w:drawing>
                <wp:inline distT="0" distB="0" distL="0" distR="0">
                  <wp:extent cx="944880" cy="629285"/>
                  <wp:effectExtent l="0" t="0" r="7620" b="18415"/>
                  <wp:docPr id="3" name="图片 1" descr="https://p5.ssl.qhimgs1.com/bdr/_240_/t012f8f97b2efec264b.jpg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1" descr="https://p5.ssl.qhimgs1.com/bdr/_240_/t012f8f97b2efec264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4880" cy="6292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eastAsia="宋体" w:cs="Arial"/>
                <w:color w:val="0000FF"/>
                <w:sz w:val="24"/>
                <w:szCs w:val="24"/>
                <w:shd w:val="clear" w:color="auto" w:fill="E0E0E0"/>
              </w:rPr>
              <w:drawing>
                <wp:inline distT="0" distB="0" distL="0" distR="0">
                  <wp:extent cx="959485" cy="638810"/>
                  <wp:effectExtent l="0" t="0" r="12065" b="8890"/>
                  <wp:docPr id="4" name="图片 4" descr="https://ps.ssl.qhmsg.com/bdr/_240_/t016780d26fcf22c8b5.jpg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https://ps.ssl.qhmsg.com/bdr/_240_/t016780d26fcf22c8b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7418" cy="6375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eastAsia="宋体" w:cs="Arial"/>
                <w:color w:val="0000FF"/>
                <w:sz w:val="24"/>
                <w:szCs w:val="24"/>
                <w:shd w:val="clear" w:color="auto" w:fill="E0E0E0"/>
              </w:rPr>
              <w:drawing>
                <wp:inline distT="0" distB="0" distL="0" distR="0">
                  <wp:extent cx="930910" cy="619760"/>
                  <wp:effectExtent l="0" t="0" r="2540" b="8890"/>
                  <wp:docPr id="8" name="图片 7" descr="https://ps.ssl.qhmsg.com/bdr/_240_/t012f8da7c079f75579.jpg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7" descr="https://ps.ssl.qhmsg.com/bdr/_240_/t012f8da7c079f7557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4719" cy="62245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eastAsia="宋体" w:cs="Arial"/>
                <w:color w:val="0000FF"/>
                <w:sz w:val="24"/>
                <w:szCs w:val="24"/>
                <w:shd w:val="clear" w:color="auto" w:fill="EEEEEE"/>
              </w:rPr>
              <w:drawing>
                <wp:inline distT="0" distB="0" distL="0" distR="0">
                  <wp:extent cx="927735" cy="617855"/>
                  <wp:effectExtent l="0" t="0" r="5715" b="10795"/>
                  <wp:docPr id="10" name="图片 10" descr="https://p1.ssl.qhimgs1.com/bdr/_240_/t0116cb36eab4a17281.jpg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10" descr="https://p1.ssl.qhimgs1.com/bdr/_240_/t0116cb36eab4a1728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7824" cy="6178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春天，生机勃勃，万紫千红；夏天，烈日当空，晴空万里；秋天，天高气爽，金灿迷人；冬天，雪白一片，北风呼呼。一年四季都有自己独特的美。今天我们就来学习一篇课文 （板书：22 四季之美）学生齐读课题。让我们通过学习了解日本作家清少纳言眼中的一年四季的美景。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229" w:firstLineChars="95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【我来读课文，我来学生字】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1.听老师读朗读课文，学生边听边画出生字词并会读。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2.学生自由读课文，把生字多读几遍，把课文读正确、流利。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3.老师引导学生读出感情。 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4.认读生字词，交流识字方法。</w:t>
            </w:r>
          </w:p>
          <w:p>
            <w:pPr>
              <w:spacing w:line="360" w:lineRule="auto"/>
              <w:ind w:firstLine="228" w:firstLineChars="95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【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整体感知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1.老师示范朗读，学生认真倾听。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2.学生借助拼音自主练习朗读，将古诗读正确、读流利。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3.初读指导（注意读准字音、节奏。）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【品读感悟】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1.默读课文。提出要求：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（1）不认识的字可以看拼音，或者请教老师和同学。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（2）读准每一个字的字音，圈出生字词；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 （3）读通每个句子，读不通顺的多读几遍；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 （4）给每个自然段写上序号。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2.请大家带着这些问题读课文。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读一读，小组讨论交流，借助课文的语句说一说。 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这篇课文主要写了什么？</w:t>
            </w:r>
          </w:p>
          <w:p>
            <w:pPr>
              <w:tabs>
                <w:tab w:val="left" w:pos="2310"/>
              </w:tabs>
              <w:spacing w:line="360" w:lineRule="auto"/>
              <w:ind w:firstLine="436" w:firstLineChars="181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【总结】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初读课文后，你感受到了什么？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读完这篇课文，让我们感受到了作者热爱大自然的情感。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【书写汉字，相机指导】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一、下列加粗字的读音正确的一项是(　　)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A．窠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臼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(cháo)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B．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凛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冽(lǐng)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C．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怡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然(tái)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D．扫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兴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(xìng)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二、读拼音，写词语。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1．夏天，在qī  hēi(　　  )的暗夜，会有无数的yínɡ  huǒ 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 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chónɡ(　　　　　)翩翩起舞。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2．在落雪的早晨生起熊熊的tàn  huǒ(　　　　)，手捧着火盆穿过zǒu  lánɡ(　　  )时，那xián  yì(　　　)的心情和这寒冷的冬晨多么和谐啊！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三、填空。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1．“晕”用部首查字法，应先查部首________，再查________画，它在“红晕”一词中________，它还可以读_______，组词________。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2．“幕”用音序查字法，应先查大写字_____，再查音_____，给它换个偏旁可以变成______、______、______等。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四、把词语补充完整，并选两个词语造一个句子。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急急(　　)(　　)　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心(　　)神(　　)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成(　　)结(　　)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夜(　　)降(　　)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(　　)(　　)而飞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(　　)(　　)飞舞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___________________________________________</w:t>
            </w:r>
          </w:p>
        </w:tc>
      </w:tr>
    </w:tbl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ascii="宋体" w:hAnsi="宋体" w:eastAsia="宋体" w:cs="宋体"/>
          <w:b/>
          <w:sz w:val="24"/>
          <w:szCs w:val="24"/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预学自测参考答案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1.2.3（略）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随堂练习参考答案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一、D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二、1.漆黑  萤火虫  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2.炭火  走廊  闲逸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三、1.曰   六   yùn  yūn   晕厥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2.M  mu  墓   暮  漠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四、匆  匆    旷  怡   群  队   幕  临    比  翼    翩  翩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示例：夜幕降临，那风声、虫鸣，听起来让人心旷神怡。</w:t>
      </w:r>
    </w:p>
    <w:p>
      <w:pPr>
        <w:widowControl/>
        <w:jc w:val="left"/>
        <w:rPr>
          <w:rFonts w:ascii="宋体" w:hAnsi="宋体" w:eastAsia="宋体" w:cs="宋体"/>
          <w:b/>
          <w:bCs/>
          <w:color w:val="222222"/>
          <w:sz w:val="24"/>
          <w:szCs w:val="24"/>
        </w:rPr>
      </w:pPr>
      <w:r>
        <w:rPr>
          <w:rFonts w:ascii="宋体" w:hAnsi="宋体" w:eastAsia="宋体" w:cs="宋体"/>
          <w:b/>
          <w:bCs/>
          <w:color w:val="222222"/>
          <w:sz w:val="24"/>
          <w:szCs w:val="24"/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color w:val="222222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222222"/>
          <w:sz w:val="32"/>
          <w:szCs w:val="32"/>
        </w:rPr>
        <w:t>22 四季之美（第二课时）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1.反复朗读课文，体会作者笔下四季之美的独特韵味。背诵课文，丰富语言，增加积累，培养思维的敏捷性。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2.朗读课文，了解主要内容，理清叙述顺序，体会作者对自然的热爱，对美好生活的向往。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3.抓住关键句段，联系上下文，体会景物的静态美和动态美。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4.课文所写景致不多，却营造出美的氛围。仿照课文，用几句话写一写自己印象最深的某个景致。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了解主要内容，理清叙述顺序，体会作者对自然的热爱，对美好生活的向往。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仿照课文，用几句话写一写自己印象最深的某个景致。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一、积累文章中的好词好句。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二、背诵自己喜欢的段落。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三、理解文中重点词语。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四、想一想课文是按照什么顺序来写的？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复习生字词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4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>【复习导入】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>1.课件出示：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ascii="宋体" w:hAnsi="宋体" w:eastAsia="宋体" w:cs="Arial"/>
                <w:color w:val="0000FF"/>
                <w:sz w:val="24"/>
                <w:szCs w:val="24"/>
                <w:shd w:val="clear" w:color="auto" w:fill="FFF7E0"/>
              </w:rPr>
              <w:drawing>
                <wp:inline distT="0" distB="0" distL="0" distR="0">
                  <wp:extent cx="1077595" cy="716280"/>
                  <wp:effectExtent l="0" t="0" r="8255" b="7620"/>
                  <wp:docPr id="13" name="图片 13" descr="https://p1.ssl.qhimgs1.com/bdr/_240_/t0182482f97591ae05d.jpg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图片 13" descr="https://p1.ssl.qhimgs1.com/bdr/_240_/t0182482f97591ae05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7982" cy="71626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eastAsia="宋体" w:cs="Arial"/>
                <w:color w:val="0000FF"/>
                <w:sz w:val="24"/>
                <w:szCs w:val="24"/>
                <w:shd w:val="clear" w:color="auto" w:fill="EAF4E2"/>
              </w:rPr>
              <w:drawing>
                <wp:inline distT="0" distB="0" distL="0" distR="0">
                  <wp:extent cx="1149985" cy="702310"/>
                  <wp:effectExtent l="0" t="0" r="12065" b="2540"/>
                  <wp:docPr id="16" name="图片 16" descr="https://ps.ssl.qhmsg.com/bdr/_240_/t01a02794288f4cc026.jpg">
                    <a:hlinkClick xmlns:a="http://schemas.openxmlformats.org/drawingml/2006/main" r:id="rId1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图片 16" descr="https://ps.ssl.qhmsg.com/bdr/_240_/t01a02794288f4cc02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9919" cy="7022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eastAsia="宋体" w:cs="Arial"/>
                <w:color w:val="0000FF"/>
                <w:sz w:val="24"/>
                <w:szCs w:val="24"/>
                <w:shd w:val="clear" w:color="auto" w:fill="EEEEEE"/>
              </w:rPr>
              <w:drawing>
                <wp:inline distT="0" distB="0" distL="0" distR="0">
                  <wp:extent cx="1050925" cy="697865"/>
                  <wp:effectExtent l="0" t="0" r="15875" b="6985"/>
                  <wp:docPr id="19" name="图片 19" descr="https://ps.ssl.qhmsg.com/bdr/_240_/t014526b2407489d50f.jpg">
                    <a:hlinkClick xmlns:a="http://schemas.openxmlformats.org/drawingml/2006/main" r:id="rId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图片 19" descr="https://ps.ssl.qhmsg.com/bdr/_240_/t014526b2407489d50f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3981" cy="7003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eastAsia="宋体" w:cs="Arial"/>
                <w:color w:val="0000FF"/>
                <w:sz w:val="24"/>
                <w:szCs w:val="24"/>
                <w:shd w:val="clear" w:color="auto" w:fill="F7F7F7"/>
              </w:rPr>
              <w:drawing>
                <wp:inline distT="0" distB="0" distL="0" distR="0">
                  <wp:extent cx="1050290" cy="697865"/>
                  <wp:effectExtent l="0" t="0" r="16510" b="6985"/>
                  <wp:docPr id="22" name="图片 22" descr="https://ps.ssl.qhmsg.com/bdr/_240_/t01791bb956400c9d45.jpg">
                    <a:hlinkClick xmlns:a="http://schemas.openxmlformats.org/drawingml/2006/main" r:id="rId2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图片 22" descr="https://ps.ssl.qhmsg.com/bdr/_240_/t01791bb956400c9d4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9568" cy="69738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>2.问题激趣：谁能用简单的语言说说图片上的内容？也可以发挥想象说说人们的活动和当时的心情。（学生观察图片，自由发言。）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>3.大自然真美啊！让我们走进课文，看看课文写了什么？（板书：22四季之美）学生齐读课题。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>4.学生用自己喜欢的方式自由读课文。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>4.全班交流，教师小结：本文主要讲了四季当中每个季节最美的时间及其美景。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【重点突破，领悟情感】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（一）春天黎明之美。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1.自由朗读课文，画出你喜欢的句子。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2.同学们，让我们一起欣赏课文里的春天吧！哪位同学能读一读课文的第1自然段？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3.那谁能说一说，春天最美是什么？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4.作者在描写春天的黎明时，重点抓住了什么进行描写的？（黎明时的天空）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（二）夏日夜晚之美。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1.夏天确实美，那让我们一起来感受一下第2自然段夏天的美！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2.听他们读完，你感受到夏天最美的是什么？（夏天最美是夜晚。）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（课件出示萤火虫动态图）是啊，看，夏天确实很美！在这里又出现了一个多音字谁发现了？（“着”是多音字。）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3.指导朗读。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（1）是啊，这情景着实迷人，迷人在哪里呢？咱们班女生来读一读！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（2）翩翩飞舞的萤火虫给夏夜增添了无限的乐趣。那谁能用欢快的语气再来读一读？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（三）秋天黄昏之美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1.树叶开始飘零，我似乎感觉到了一丝丝寒意，此时，你们感受到了什么季节？（秋天）接下来，老师带着大家一起进入秋天的黄昏！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2.（课件出示课文第3自然段）哪位同学愿意跟你的好朋友一起读一读？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（指名两位或三位同学读第3自然段）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3.指名说一说这一个自然段中有哪些四字词语。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（急急匆匆、成群结队、比翼而飞、夕阳西沉、夜幕降临、心旷神怡）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4.作者认为秋天最美是什么？（板书：黄昏）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（秋天最美是黄昏。）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（四）冬天早晨之美。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1.多么美丽的画面，真叫人心旷神怡，这么美的秋天，哪怕秋雨绵绵，也叫人觉得温暖了。秋去冬来，我们就可以穿上厚厚的雪地靴去滑雪了，多么有趣！让我们一起进入冬的世界！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2.冬天哪一个时刻最美呢？哪个小组的同学来读一读课文的第4自然段？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（冬天最美是早晨。）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【总结】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春夏秋冬四时转换，美的格调自然不同，给人带来的感觉也互有差异，但不变的是作者对自然对生命的爱。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清少纳言是日本平安时代杰出的女文学家。聪慧多才，精通汉文学，她的《枕草子》是日本最早的散文随笔集。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歌咏四时晨昏之美，是自古及今文学家的同好，但因作家个人气质、心境的不同而各有所爱，各有所感。清少纳言心性敏感，对外界事物感受力强，同时又充满女性的宽厚慈爱，因此，到了她的笔下，她选择了与春夏秋冬四季相对应的，她认为最美的四个时刻：黎明、夜晚、黄昏、早晨来咏唱。四时琐屑，信笔写来，春天的柔和，夏天的有趣，秋天的温暖，冬天的和谐，都细腻真挚， 溢于言表。不是一个热爱自然热爱生命的人是不会写出如此文字的。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这首散文诗结构单纯，语言简洁，诗意含蓄，娴静委婉，值得品味再三。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【课文理解】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一、感知四季之美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这篇文章是______(国家)女作家_________写的。文章按________顺序分别写了春天的________、夏天的_________、秋天的________和冬天的______同时间的景致。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作者细致地描写出不同时间、不同景物的________变化，营造了美的氛围。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二、品味动态变化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1．春天最美是黎明。东方一点儿一点儿泛着鱼肚色的天空，染上微微的红晕，飘着红紫红紫的彩云。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(1)用横线画出表示动作的词语。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(2)用波浪线画出表示具体的颜色的词语。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(3)这段话的中心句是__________________，主要描写了春天黎明时分_______的变化。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2．把正确答案的字母填入括号里。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(1)夏天最美是夜晚，作者着重描写的是(　　)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A．明亮的月夜。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B．漆黑漆黑的暗夜以及蒙蒙细雨的夜晚，萤火虫飞舞的情景。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(2)文中大量运用叠词，如“微微”“红紫红紫”“漆黑漆黑”，其好处是(　　)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A．使句子结构工整，写出了景致的美。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B．读来朗朗上口，具有音韵美。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(3)秋天最美是黄昏，作者主要描写了(　　)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A．点点归鸦和成群结队的大雁。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B．夕阳斜照西山的情景。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3．判断对错，对的打“√”，错的打“×”。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(1)作者描写秋天黄昏的美景时，不光写了看到的大雁、乌鸦在天空飞翔的情景，还写了听到的令人心旷神怡的风声、虫鸣。(　　)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(2)冬天的早晨最美是因为在冬天的早晨可以听落雪的声音。(　　)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(3)“铺满白霜”与“熊熊的炭火”既有动静的对比，也有色彩的对比，让我们感受到了冬天早晨的闲适。(　　)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(4)朗读文中描写冬天景致的段落时，可以用舒缓的语调，读出在寒冷的冬天手捧火盆穿过走廊时的闲情逸致。(　　)</w:t>
            </w:r>
          </w:p>
        </w:tc>
      </w:tr>
    </w:tbl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ascii="宋体" w:hAnsi="宋体" w:eastAsia="宋体" w:cs="宋体"/>
          <w:b/>
          <w:sz w:val="24"/>
          <w:szCs w:val="24"/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预学自测参考答案（略）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随堂练习参考答案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一、日本   清少纳言  时间  黎明  夜晚  黄昏  早晨  动态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二、1. （1）泛着  染上  飘着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（2）鱼肚色  红晕  红紫红紫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（3）春天最美是黎明   天空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2.（1） B  （2）B（3）A</w:t>
      </w: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color w:val="333333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3.（1）√（2）×（3）√（4）√。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hint="eastAsia" w:ascii="宋体" w:hAnsi="宋体" w:eastAsia="宋体"/>
            <w:sz w:val="24"/>
            <w:szCs w:val="24"/>
            <w:lang w:val="zh-CN"/>
          </w:rPr>
          <w:t xml:space="preserve"> 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5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116AA9"/>
    <w:rsid w:val="0014740D"/>
    <w:rsid w:val="0014766E"/>
    <w:rsid w:val="001627FC"/>
    <w:rsid w:val="00172A27"/>
    <w:rsid w:val="001929AE"/>
    <w:rsid w:val="001B1926"/>
    <w:rsid w:val="001C1A71"/>
    <w:rsid w:val="001C5961"/>
    <w:rsid w:val="001F379B"/>
    <w:rsid w:val="00225781"/>
    <w:rsid w:val="00237736"/>
    <w:rsid w:val="0025502A"/>
    <w:rsid w:val="0026590A"/>
    <w:rsid w:val="00292355"/>
    <w:rsid w:val="002B7BFE"/>
    <w:rsid w:val="002C0F3D"/>
    <w:rsid w:val="002D18DF"/>
    <w:rsid w:val="002E0FBF"/>
    <w:rsid w:val="003023CE"/>
    <w:rsid w:val="00307BAA"/>
    <w:rsid w:val="00331456"/>
    <w:rsid w:val="003A4619"/>
    <w:rsid w:val="003C04F6"/>
    <w:rsid w:val="003F2ACC"/>
    <w:rsid w:val="00401C5D"/>
    <w:rsid w:val="00404D2E"/>
    <w:rsid w:val="0046690E"/>
    <w:rsid w:val="00477930"/>
    <w:rsid w:val="004A4F04"/>
    <w:rsid w:val="004B3C12"/>
    <w:rsid w:val="004E4142"/>
    <w:rsid w:val="004E5753"/>
    <w:rsid w:val="00541AB2"/>
    <w:rsid w:val="0056117D"/>
    <w:rsid w:val="005A3077"/>
    <w:rsid w:val="005C7953"/>
    <w:rsid w:val="005D5185"/>
    <w:rsid w:val="006223BB"/>
    <w:rsid w:val="00661D3C"/>
    <w:rsid w:val="006919EA"/>
    <w:rsid w:val="006C4C0E"/>
    <w:rsid w:val="006D67A4"/>
    <w:rsid w:val="007019A7"/>
    <w:rsid w:val="00701C05"/>
    <w:rsid w:val="00733C42"/>
    <w:rsid w:val="00766618"/>
    <w:rsid w:val="007D6F1E"/>
    <w:rsid w:val="007E7FB3"/>
    <w:rsid w:val="007F081C"/>
    <w:rsid w:val="007F789D"/>
    <w:rsid w:val="00830C05"/>
    <w:rsid w:val="00895F28"/>
    <w:rsid w:val="00923A68"/>
    <w:rsid w:val="00924BEE"/>
    <w:rsid w:val="00926377"/>
    <w:rsid w:val="009443A2"/>
    <w:rsid w:val="00954447"/>
    <w:rsid w:val="0096197A"/>
    <w:rsid w:val="00966D9B"/>
    <w:rsid w:val="00987259"/>
    <w:rsid w:val="009F7635"/>
    <w:rsid w:val="00A21B8C"/>
    <w:rsid w:val="00A675A0"/>
    <w:rsid w:val="00A8429D"/>
    <w:rsid w:val="00A864C1"/>
    <w:rsid w:val="00AA7D38"/>
    <w:rsid w:val="00AD1E69"/>
    <w:rsid w:val="00AD425D"/>
    <w:rsid w:val="00AF40F3"/>
    <w:rsid w:val="00B209CA"/>
    <w:rsid w:val="00B24643"/>
    <w:rsid w:val="00B51DED"/>
    <w:rsid w:val="00B82722"/>
    <w:rsid w:val="00BC34BD"/>
    <w:rsid w:val="00BD6344"/>
    <w:rsid w:val="00C17F85"/>
    <w:rsid w:val="00C2591F"/>
    <w:rsid w:val="00C87C90"/>
    <w:rsid w:val="00D575E8"/>
    <w:rsid w:val="00D62DA2"/>
    <w:rsid w:val="00DC6EC1"/>
    <w:rsid w:val="00DE4691"/>
    <w:rsid w:val="00DF7F11"/>
    <w:rsid w:val="00E02495"/>
    <w:rsid w:val="00E21592"/>
    <w:rsid w:val="00E478FC"/>
    <w:rsid w:val="00EA15B5"/>
    <w:rsid w:val="00F01F27"/>
    <w:rsid w:val="00F31560"/>
    <w:rsid w:val="00F831E9"/>
    <w:rsid w:val="00FD0C4F"/>
    <w:rsid w:val="00FD51C4"/>
    <w:rsid w:val="00FE595D"/>
    <w:rsid w:val="072D0A6D"/>
    <w:rsid w:val="0A0F33BA"/>
    <w:rsid w:val="0E743570"/>
    <w:rsid w:val="10A50F23"/>
    <w:rsid w:val="11017E62"/>
    <w:rsid w:val="12022B58"/>
    <w:rsid w:val="19926CDC"/>
    <w:rsid w:val="1E791691"/>
    <w:rsid w:val="1F7E4F95"/>
    <w:rsid w:val="21D0258D"/>
    <w:rsid w:val="23FA0616"/>
    <w:rsid w:val="280B493C"/>
    <w:rsid w:val="28400977"/>
    <w:rsid w:val="29B01D50"/>
    <w:rsid w:val="2C095EBC"/>
    <w:rsid w:val="2ECE42F5"/>
    <w:rsid w:val="31D31FF5"/>
    <w:rsid w:val="35091D95"/>
    <w:rsid w:val="38432032"/>
    <w:rsid w:val="389B5FD5"/>
    <w:rsid w:val="38DE6C8B"/>
    <w:rsid w:val="39D85D36"/>
    <w:rsid w:val="3CD87935"/>
    <w:rsid w:val="40466A02"/>
    <w:rsid w:val="40985CB4"/>
    <w:rsid w:val="40987E7F"/>
    <w:rsid w:val="40A4305C"/>
    <w:rsid w:val="40A7518A"/>
    <w:rsid w:val="40D8092F"/>
    <w:rsid w:val="43DF023D"/>
    <w:rsid w:val="45CC012D"/>
    <w:rsid w:val="470607EE"/>
    <w:rsid w:val="495340DC"/>
    <w:rsid w:val="49EA1A2A"/>
    <w:rsid w:val="4A1A3FD0"/>
    <w:rsid w:val="50573A88"/>
    <w:rsid w:val="505C63FD"/>
    <w:rsid w:val="511D0183"/>
    <w:rsid w:val="5CB52479"/>
    <w:rsid w:val="5D1D4FD4"/>
    <w:rsid w:val="5F432137"/>
    <w:rsid w:val="65673E62"/>
    <w:rsid w:val="66AE1EC0"/>
    <w:rsid w:val="6C6378F6"/>
    <w:rsid w:val="6D1C09CF"/>
    <w:rsid w:val="6DF036E8"/>
    <w:rsid w:val="71432DB3"/>
    <w:rsid w:val="75A123E8"/>
    <w:rsid w:val="76404176"/>
    <w:rsid w:val="7D533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Char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jpeg"/><Relationship Id="rId8" Type="http://schemas.openxmlformats.org/officeDocument/2006/relationships/hyperlink" Target="https://image.so.com/v?q=%E5%A4%8F%E5%AD%A3%E5%A4%9C%E6%99%9A%E8%90%A4%E7%81%AB%E8%99%AB%E5%9B%BE%26listsrc=sobox%26listsign=fdb9c13ed709d4ccd89fec76311535b5%26src=360pic_strong%26correct=%E5%A4%8F%E5%AD%A3%E5%A4%9C%E6%99%9A%E8%90%A4%E7%81%AB%E8%99%AB%E5%9B%BE%26cmsid=f5f9a9626ab32c9610e0b434a4819006%26cmran=0%26cmras=0%26cn=0%26gn=0%26kn=0#multiple=0&amp;gsrc=1&amp;dataindex=6&amp;id=9bed50a9848404cf4957a75e4f8ddcbb&amp;currsn=0&amp;jdx=6&amp;fsn=60&amp;adsimgsn=0" TargetMode="External"/><Relationship Id="rId7" Type="http://schemas.openxmlformats.org/officeDocument/2006/relationships/image" Target="media/image1.jpeg"/><Relationship Id="rId6" Type="http://schemas.openxmlformats.org/officeDocument/2006/relationships/hyperlink" Target="https://image.so.com/v?q=%E6%98%A5%E5%AD%A3%E9%BB%8E%E6%98%8E%E5%9B%BE%26listsrc=sobox%26listsign=6d4c43683ac60e6ae3c433d853e54688%26src=360pic_strong%26correct=%E6%98%A5%E5%AD%A3%E9%BB%8E%E6%98%8E%E5%9B%BE%26cmsid=9fd11372d98de054bcecafbbc5d9bd95%26cmran=0%26cmras=0%26cn=0%26gn=0%26kn=0#multiple=0&amp;gsrc=51&amp;dataindex=65&amp;id=4b233088a3205a62cf0944d95266e292&amp;prevsn=0&amp;currsn=60&amp;jdx=65&amp;fsn=60&amp;adsimgsn=0" TargetMode="Externa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3" Type="http://schemas.openxmlformats.org/officeDocument/2006/relationships/fontTable" Target="fontTable.xml"/><Relationship Id="rId22" Type="http://schemas.openxmlformats.org/officeDocument/2006/relationships/customXml" Target="../customXml/item1.xml"/><Relationship Id="rId21" Type="http://schemas.openxmlformats.org/officeDocument/2006/relationships/image" Target="media/image8.jpeg"/><Relationship Id="rId20" Type="http://schemas.openxmlformats.org/officeDocument/2006/relationships/hyperlink" Target="https://image.so.com/v?q=%E5%84%BF%E7%AB%A5%E7%8E%A9%E9%9B%AA%E5%9B%BE%E7%89%87%26listsrc=sobox%26listsign=1f7df3b8b3f2e0ed419dfdd2a012964b%26src=360pic_strong%26correct=%E5%84%BF%E7%AB%A5%E7%8E%A9%E9%9B%AA%E5%9B%BE%E7%89%87%26cmsid=208098f6752caaa388d2f3a2ab1c1103%26cmran=0%26cmras=0%26cn=0%26gn=0%26kn=0#multiple=0&amp;gsrc=1&amp;dataindex=86&amp;id=511ffb356030ee1bcb9951a24db87941&amp;prevsn=0&amp;currsn=60&amp;jdx=86&amp;fsn=60&amp;adsimgsn=0" TargetMode="External"/><Relationship Id="rId2" Type="http://schemas.openxmlformats.org/officeDocument/2006/relationships/settings" Target="settings.xml"/><Relationship Id="rId19" Type="http://schemas.openxmlformats.org/officeDocument/2006/relationships/image" Target="media/image7.jpeg"/><Relationship Id="rId18" Type="http://schemas.openxmlformats.org/officeDocument/2006/relationships/hyperlink" Target="https://image.so.com/v?q=%E7%A7%8B%E5%A4%A9%E4%B8%B0%E6%94%B6%E5%9B%BE%E7%89%87%26listsrc=sobox%26listsign=a1e04642495bdac52aa7f24993ce6be3%26src=360pic_strong%26correct=%E7%A7%8B%E5%A4%A9%E4%B8%B0%E6%94%B6%E5%9B%BE%E7%89%87%26cmsid=3500f840b9c8356d8f016a3aebbac88c%26cmran=0%26cmras=0%26cn=0%26gn=0%26kn=10#multiple=0&amp;gsrc=1&amp;dataindex=78&amp;id=fb103fbcb88c1e2d063964a014dd2c44&amp;prevsn=0&amp;currsn=70&amp;jdx=78&amp;fsn=70&amp;adsimgsn=0" TargetMode="External"/><Relationship Id="rId17" Type="http://schemas.openxmlformats.org/officeDocument/2006/relationships/image" Target="media/image6.jpeg"/><Relationship Id="rId16" Type="http://schemas.openxmlformats.org/officeDocument/2006/relationships/hyperlink" Target="https://image.so.com/v?q=%E9%87%87%E8%8E%B2%E5%9B%BE%26listsrc=sobox%26listsign=00da2cd8653fd22e18b4d0dfe38c5d73%26src=360pic_strong%26correct=%E9%87%87%E8%8E%B2%E5%9B%BE%26cmsid=a27347177e5317741b44343e0d98d1d1%26cmran=0%26cmras=0%26cn=0%26gn=0%26kn=0#multiple=0&amp;gsrc=1&amp;dataindex=34&amp;id=62920c5fb346b55c60ebb5a4483280c2&amp;currsn=0&amp;jdx=34&amp;fsn=60&amp;adsimgsn=0" TargetMode="External"/><Relationship Id="rId15" Type="http://schemas.openxmlformats.org/officeDocument/2006/relationships/image" Target="media/image5.jpeg"/><Relationship Id="rId14" Type="http://schemas.openxmlformats.org/officeDocument/2006/relationships/hyperlink" Target="https://image.so.com/v?q=%E6%98%A5%E5%A4%A9%E7%9A%84%E7%94%B0%E9%87%8E%E5%9B%BE%E7%89%87%26listsrc=sobox%26listsign=626c5c79f5292ea6166a3045a2310f5e%26src=360pic_strong%26correct=%E6%98%A5%E5%A4%A9%E7%9A%84%E7%94%B0%E9%87%8E%E5%9B%BE%E7%89%87%26cmsid=665d902d41799ffd15b55fa5774e153a%26cmran=0%26cmras=0%26cn=0%26gn=0%26kn=0#multiple=0&amp;gsrc=1&amp;dataindex=71&amp;id=22a7841e291fa55d9a140bfb3f8b4fb5&amp;prevsn=0&amp;currsn=60&amp;jdx=71&amp;fsn=60&amp;adsimgsn=0" TargetMode="External"/><Relationship Id="rId13" Type="http://schemas.openxmlformats.org/officeDocument/2006/relationships/image" Target="media/image4.jpeg"/><Relationship Id="rId12" Type="http://schemas.openxmlformats.org/officeDocument/2006/relationships/hyperlink" Target="https://image.so.com/v?q=%E5%86%AC%E5%AD%A3%E6%97%A9%E6%99%A8%E7%99%BD%E9%9C%9C%E5%9B%BE%26listsrc=sobox%26listsign=dd9d33451534a253fd83702e97d84a7c%26src=360pic_strong%26correct=%E5%86%AC%E5%AD%A3%E6%97%A9%E6%99%A8%E7%99%BD%E9%9C%9C%E5%9B%BE%26cmsid=ce8c43e275bb4a314ad5a286322a6d2c%26cmran=0%26cmras=0%26cn=0%26gn=0%26kn=0#multiple=0&amp;gsrc=51&amp;dataindex=5&amp;id=dd9d33451534a253fd83702e97d84a7c&amp;currsn=0&amp;jdx=5&amp;fsn=60&amp;adsimgsn=0" TargetMode="External"/><Relationship Id="rId11" Type="http://schemas.openxmlformats.org/officeDocument/2006/relationships/image" Target="media/image3.jpeg"/><Relationship Id="rId10" Type="http://schemas.openxmlformats.org/officeDocument/2006/relationships/hyperlink" Target="https://image.so.com/v?q=%E7%A7%8B%E5%AD%A3%E9%BB%84%E6%98%8F%E5%A4%A7%E9%9B%81%E5%9B%BE%26listsrc=sobox%26listsign=d15743d867c498b66a521baf6d538bb5%26src=360pic_strong%26correct=%E7%A7%8B%E5%AD%A3%E9%BB%84%E6%98%8F%E5%A4%A7%E9%9B%81%E5%9B%BE%26cmsid=e40f8c27541f85a0efaa9dff0ca36943%26cmran=0%26cmras=0%26cn=0%26gn=0%26kn=0#multiple=0&amp;gsrc=1&amp;dataindex=1&amp;id=24a1ecf1ccaa66b34cedde88adc84bb5&amp;currsn=0&amp;jdx=1&amp;fsn=60&amp;adsimgsn=0" TargetMode="Externa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90CA50-6B1C-46CB-8680-D2AD5365C37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10</Pages>
  <Words>3617</Words>
  <Characters>3925</Characters>
  <Lines>30</Lines>
  <Paragraphs>8</Paragraphs>
  <TotalTime>5</TotalTime>
  <ScaleCrop>false</ScaleCrop>
  <LinksUpToDate>false</LinksUpToDate>
  <CharactersWithSpaces>4149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2022-05-23T05:13:25Z</dcterms:modified>
  <cp:revision>107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KSOSaveFontToCloudKey">
    <vt:lpwstr>394227031_btnclosed</vt:lpwstr>
  </property>
  <property fmtid="{D5CDD505-2E9C-101B-9397-08002B2CF9AE}" pid="4" name="ICV">
    <vt:lpwstr>843034199FEE4361941079D7E0A195A8</vt:lpwstr>
  </property>
</Properties>
</file>