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习作：我的心爱之物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1.写一个自己特别钟爱的东西。把心爱之物的样子、来历和喜欢的原因写清楚。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2.学会有顺序地观察，做到有顺序地表达。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3.注意围绕心爱之物把自己的喜爱之情融入字里行间。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4.营造赏识氛围，激发评改兴趣。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围绕心爱之物，写出喜爱之情。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把心爱之物的样子、来历和喜欢的原因写清楚。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二、对自己的心爱之物进行观察和思考。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三、围绕心爱之物把自己的喜爱之情融入字里行间。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1.生活中，你一定有自己特别钟爱的东西，或许是一种动物，或许是一种植物，也可能是一种学习用品……你有什么心爱之物呢？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2.学生介绍。（板书：我的心爱之物）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【出示内容，明确要求】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1.将自己的心爱之物写下来，注意把它的样子写清楚，并交代清楚你是怎么得到它的，为什么会成为你的心爱之物，还要把自己的喜爱之情融入其中。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2.学生自读习作要求。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【互相交流，各抒己见】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现在，同学们四人一个小组进行交流，按要求说说你的心爱之物。所选事物不限，只要是自己的心爱之物就可以。一位同学发言时，其他同学可要听仔细，他的心爱之物是什么，是什么样子、来历和喜欢的原因是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2.小组内进行交流。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（教师随时参与各小组讨论中，分享大家的心爱之物，并适当、及时地给予必要的点评。）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【动笔起草】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让学生把心爱之物的样子写下来，向老师和更多的同学分享。先让学生写一个自己认为最有把握写好的片段。教师巡视，发现典型。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写好之后，同学之间互相交换着看。教师选择典型的例子，组织全体学生展开评价，可以欣赏写得好的地方，也可以指出不足之处，提出修改建议。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这节课的讲评，大家的思路应该更加开阔了吧！为了使大家的心爱之物写得更加生动，更加精彩，请大家根据同学们的修改建议，课后把习作认真改一改，把心爱之物写得更具体、更生动，让更多的人来分享你对它的喜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一、阅读中学习方法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(一)画眉鸟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三年前爸爸买回一只画眉鸟，回家就把它关进了笼子。从此以后画眉鸟就以笼子为家了。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画眉鸟周身黄褐色，尖尖的嘴和细细的爪子是淡黄色的，头上有一双长在两侧、圆溜溜的小眼睛，眉毛好像让谁用眉笔细心地画过一遍似的，美丽极了！我想：可能因为画眉鸟的眉毛像画过一样才叫画眉鸟吧。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画眉鸟刚被关进笼子里时，看见人和阳光就在笼子里惊惶失措地乱撞乱蹦，脑袋都撞流血了。我真心疼！我赶紧用帘子盖上。我每天放学都要看看可爱的画眉鸟，给它喂它爱吃的小米蒸鸡蛋和橡皮虫，有时给它换水喝。它吃食时嘴巴一啄一啄的。不久我们成了好朋友。每天早上它用动听、婉转的歌声叫醒我，好像在说：“起床啦！别迟到！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一个夏天的傍晚，我把一盆清水放在鸟笼下，画眉鸟竟然洗起澡来。它洗澡时把头从笼缝里钻出来沾上水，头再缩回去用力一摇，小小的水珠溅在身上。这样做几次它就洗好了。我十分惊讶！鸟也很讲卫生啊！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秋天到了，画眉鸟身上的羽毛渐渐掉了，我真着急啊！都快过冬了，它没羽毛怎么办呢？深秋到来，它却长了一身厚厚的羽毛，像穿着棉袄。我想：这家伙真是个机灵鬼儿，用换羽毛来准备过冬。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可是它和我们相处三年了，从没下过一个蛋，我真希望它养一个小宝宝啊！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我爱画眉鸟，爱它的形象，更爱它的歌声。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1．本文的中心句是：________________________________________________________________________________________________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2．第二自然段描写了画眉鸟的__________特点，是从__________、____________、____________、____________、____________几方面来写的。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3．找出描写“我”照顾画眉鸟的句子，画上“____”。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4．文中描写画眉鸟洗澡时的动作的词有：_____________________________________________________________________________。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5．作者为什么会把画眉鸟写得如此生动呢？(　　)(多选)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A．日常细心观察。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B．捕捉到了画眉鸟的外形特点。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C．抓住了画眉鸟的行动特点。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D．运用了比喻、拟人的修辞手法。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(二)我喜爱的鱼</w:t>
            </w:r>
          </w:p>
          <w:p>
            <w:pPr>
              <w:tabs>
                <w:tab w:val="left" w:pos="2310"/>
              </w:tabs>
              <w:spacing w:line="360" w:lineRule="auto"/>
              <w:ind w:firstLine="556" w:firstLineChars="23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在我们家的写字台上，摆放着一个大鱼缸，里面游着十几条色彩鲜艳的金鱼。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最喜欢的是珍珠鱼、墨龙睛和狮子头。珍珠鱼长得胖胖的，肚子鼓鼓的，可游起来却十分自如。珍珠鱼在阳光的照耀下，鳞片像一粒粒的小珍珠。它的颜色红白相间，尾巴大大的，十分漂亮。那条墨龙睛，名副其实，全身都是黑的。它的眼睛泡和嘴巴很大，尤其是那两只眼睛，真像两个小鼓。狮子头呢，它长得小巧玲珑，身上是洁白的，头上像戴了顶鲜红鲜红的帽子，真像童话中的“小红帽”，它最引人注目，也是金鱼缸里最漂亮的一条。鱼儿们吃食时，嘴巴总是不断地冒泡泡，这多么有趣啊！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每个星期我都要给鱼儿们换一次水。在冬天，如果水凉的话，我就把鱼缸搬到暖气旁边，让鱼儿们暖和一些。每天早晨喂鱼时，鱼儿们总要争先恐后地抢着吃，生怕自己吃不到。我觉得它们吃饱后好像在用感谢的眼神看着我，好像在对我说：“谢谢小主人，谢谢小主人！”我这时总是微笑着看着它们，心里特别高兴。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鱼儿们最爱吃小鱼虫，我每周都按时给它们买一些。在冬末春初的时候，市场上没有卖的，我只好先让它们吃干鱼食。那一阵子，我每天都要去市场上看看有没有活鱼虫，有了，就赶紧买回来喂它们吃，因为它们吃了活鱼虫，就长得很快，很健壮。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个星期六的早上，我起床后，首先看鱼儿们怎么样了，没想到墨龙睛死了，我很伤心，泪水模糊了我的双眼。它是怎么死的？我仔细想了想，可能是食喂得太多的缘故吧。我真恨自己。我拿出一个火柴盒，双手捧着这条鱼，将它放在里面，埋到离我家最近的一片空地上，每当我从这里经过时，心里就有一种难过的感觉……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我爱那些快活的鱼儿们，它们给我的课余生活增添了无限的乐趣。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1．写出下列词语的近义词。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鲜艳——(　　　)　洁白——(　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尤其——(　　　)  缘故——(　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增添——(　　　)  无限——(　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2．根据意思写出文中的词语。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a．名称或名声与实际相符合。(　　　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b．形容小而灵巧、精致。(　　　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c．争着向前，唯恐落后。(　　　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3．作者养了十几条色彩鲜艳的____________，作者最喜欢的鱼是____________、____________和____________。鱼儿们最爱吃________________。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4．这篇文章描写了鱼儿的__________________和______________，抒发了作者对鱼儿的____________之情。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5．第三自然段主要写______________________。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6．请用“　　”画出作者自己想象的句子。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7．墨龙睛是怎么死的？“我”的心情怎样？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二、分析方法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1．《画眉鸟》和《我喜爱的鱼》写的都是________________，都描写了__________的____________特点和_____________________。表达了作者________________________________________。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2．《画眉鸟》按照________顺序记叙了作者与画眉鸟相处的几件事，而《我喜爱的鱼》主要记叙了作者_______________________的事。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这两位作者之所以能把动物写得如此生动有趣，都离不开他们的仔细观察，他们都抓住了小动物的特点来写。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三、习作指导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1．题目：我的心爱之物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2．审题：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(1)本次习作属于________的文章。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A．写人　　B．记事　　C．状物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(2)本次习作内容是：__________________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(3)选材可以是(　　　　)(多选)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A．玩具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B．手工制作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C．养的小动物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D．最喜欢的人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E．生日礼物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3．提示：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它是什么样子的？你是怎么得到它的？为什么它会成为你的心爱之物？围绕心爱之物，把自己的喜爱之情融入字里行间。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1.选择特别钟爱的东西介绍给大家。如:玩具、手工作品、驯养的宠物、捡到的贝壳、家人送的奖品、妈妈织的围巾、朋友送的纪念品、亲人送的礼物……；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2.介绍物品时，要抓住它们的特点，写写它的样子，你是怎么得到的（来历）以及为什么成为你的心爱之物。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3.确定写的心爱之物后，要学习本单元课文的写法，围绕心爱之物，把自己的喜爱之情融于字里行间。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4.办一期“我的心爱之物”的习作专栏，通过张贴习作和图片，同学互相交流分享。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一、(一)1.我爱画眉鸟，爱它的形象，更爱它的歌声。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2．外形　周身黄褐色　嘴　爪子　眼睛　眉毛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3．</w:t>
      </w:r>
      <w:r>
        <w:rPr>
          <w:rFonts w:hint="eastAsia" w:ascii="宋体" w:hAnsi="宋体" w:eastAsia="宋体" w:cs="宋体"/>
          <w:sz w:val="24"/>
          <w:szCs w:val="24"/>
          <w:u w:val="single"/>
        </w:rPr>
        <w:t>我赶紧用帘子盖上。我每天放学都要看看可爱的画眉鸟，给它喂它爱吃的小米蒸鸡蛋和橡皮虫，有时给它换水喝。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4．钻、沾、缩、摇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5．ABCD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(二)1.艳丽　雪白　特别　原因　增加　无穷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2．a.名副其实　b．小巧玲珑　c．争先恐后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3．金鱼　珍珠鱼　墨龙睛　狮子头　小鱼虫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4．外形　生活习性　喜爱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5．“我”给鱼儿换水和喂食时的情景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  <w:u w:val="wave"/>
        </w:rPr>
        <w:t>我觉得它们吃饱后……谢谢小主人！”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7．可能是食喂得太多撑死的。“我”很难过。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二、1.小动物　小动物　外形　生活习性　对小动物的喜爱之情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2．时间　给鱼换水、喂食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三、2.(1)C　(2)我的心爱之物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(3)ABCE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46BA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6081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51F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7547C"/>
    <w:rsid w:val="00C87C90"/>
    <w:rsid w:val="00CF2935"/>
    <w:rsid w:val="00D30A59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63B7F16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AFC35C9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3229</Words>
  <Characters>3944</Characters>
  <Lines>29</Lines>
  <Paragraphs>8</Paragraphs>
  <TotalTime>6</TotalTime>
  <ScaleCrop>false</ScaleCrop>
  <LinksUpToDate>false</LinksUpToDate>
  <CharactersWithSpaces>4021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2022-05-23T05:15:55Z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