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21 古诗三首（夏日绝句）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1.认识本课生字，会写本课生字。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2.有感情地朗读古诗，并背诵默写古诗《夏日绝句》。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3.能借助注释、看图、想象画面等方法理解词语，进而理解古诗文。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4.感悟古诗意境，体会深深的爱国之情，借景物描写抒发的情感。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有感情地朗读古诗，背诵古诗。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感悟古诗意境，体会深深的爱国之情，借景物描写抒发的情感。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一、观看《夏日绝句》朗读（动画），自己试着有感情地朗诵古诗。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试着通过书籍、网络等方式搜集关于项羽的资料，并一起分享。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1.自由朗读古诗，圈出生字词，不会读的字查字典解决，难读的地方多读几遍，没把握的地方作批注。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3.再读一遍，把古诗读通读顺，然后读给爸爸妈妈听。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同学们，我们知道，古诗语言精炼，意境深远，是悠久的中华文化瑰宝之一。今天，我们再来学习一首诗。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【引导自学，学有所得】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1.引导学生学习本课生字。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2.引导学生回忆学习古诗的方法。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3.提出学习要求，课件展示：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（1）熟读中理解题意，诗意。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（2）借助字典，资料理解诗句。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（3）由词到句串讲诗意。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（4）熟读成诵。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（5）提出疑问，合作解决。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【欣赏古诗，体会意境】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1.用多媒体出示，指导朗读。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师导语：在那个国破家亡，风雨飘摇的时代，老百姓生活在水深火热之中，而南宋统治者却整日沉迷于享乐，不思恢复中原，公元1127年，李清照途经当年项羽自刎的乌江渡口，触发了她的无限感慨，写下了这首著名的《夏日绝句》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2.请三、五名同学大声朗读，其他同学评一评，谁读得好，为什么？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（用多媒体课件，入情入境，一下子将学生带入诗中描绘的意境中，因此，学生读得非常有感情。）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3.分小组讨论，理解诗句含义。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（1）理解第一句：生当作人杰，死亦为鬼魂。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学生讨论，汇报：活着要做人中豪杰；死了，也要成为鬼中英雄。(板书：生 人杰  死 鬼雄)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（2）理解“至今思项羽，不肯过江东。”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学生讨论，汇报：至今人们还怀念项羽，佩服他宁死不肯逃回江东。(板书：有骨气  有气节)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4.思考讨论：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（1）“项羽”是什么人？李清照为什么“至今思项羽”？（说说项羽的故事。）</w:t>
            </w:r>
          </w:p>
          <w:p>
            <w:pPr>
              <w:tabs>
                <w:tab w:val="left" w:pos="2310"/>
              </w:tabs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秦朝末年，统治者的残暴激起了人民的不满，各路豪杰纷纷起义抗秦，项羽率领八千江东子弟渡江转战中原，消灭秦军主力，立下赫赫战功，秦朝灭亡后，与刘邦争夺天下，最终，项羽兵败亥下，退至乌江渡口。当时，乌江亭长劝他急速渡江，回到江东，重振旗鼓，项羽觉得自己无颜再见江东父老，不肯过江逃生，便下马步战，杀敌数百，负伤十余处，最后从容自刎，时年31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（2）读了这段文字，你理解了项羽为什么“不肯过江东”吗？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师小结：是啊！项羽活着是西楚霸王，人中豪杰，就是死，也要做鬼中英雄，而决不屈膝投降。而南宋的那些统治者却在做什么？请同学们再看一段资料。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师小结：虽然岳飞被害的事情发生在李清照写这首诗之后，但如果李清照知道了这件事也一定会痛骂当时的统治者。有一首写道“遗民泪尽胡尘里，南望王师又一年”反映的就是当时中原人民的状况，而另一首诗“暖风熏得游人醉，直把杭州作汴州”反映的就是状况，面对这样的遗民，面对这样的统治者，李清照再也忍不住了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5.在理解全诗的基础上，对学生进行语言训练和朗读指导。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师过渡：李清照大声地呼喊“南宋的统治者啊！你们为什么不能像项羽那样……”生接着说“南宋的统治者啊！你们为什么……”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（诗句内容较简单，学生通过自学讨论就能理解诗意，后面几道思考题让学生进一步理解李清照为什么要写这首诗。）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6.总结全诗，朗读升华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总结：是啊！一个封建时代的弱女子竟有如此的爱国情怀，竟有如此的胸襟和气魄，实在令人佩服。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7.配乐朗读全诗，让学生的思想境界得到进一步地升华。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（在激昂的琵琶曲中，大声朗读，让这首诗的字字句句和李清照的精神永远留在同学们的心中。）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做人要像李清照那样，做一个热爱祖国的人，做一个顶天立地的人。同学们只有从小树立远大的理想，勤奋学习，将来把我们的祖国建设得更加强大，才不会受敌人的欺辱。让我们怀着对李清照的敬仰，让我们抱着“生当作人杰，死亦为鬼雄”的信念，再一次大声有感情地朗读这首诗吧！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【书写汉字，理解古诗】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一、根据拼音写词语。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rén  jié    guǐ  xióng     xiàng  yǔ    rén  yún  yì  yún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     ）     （       ）      （       ）      （      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二、比一比，组词语。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杰（      ）    亦（      ）    雄（      ）    项（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点（      ）    赤（      ）    难（      ）    顶（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三、连一连。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文天祥                 生当作人杰，死亦为鬼雄。 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曹植               国破山河在，城春草木深。 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李清照            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 捐躯赴国难，视死忽如归。 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杜甫               人生自古谁无死，留取丹心照汗青。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四、根据对古诗的理解选择正确的答案。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1.《夏日绝句》中，诗人写到的历史典故有（      ）。（多选）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A、汉高祖曾称赞开国功臣张良、萧何、韩信是“人杰”。 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B、屈原《国殇》里写道：“身既死兮神以灵，子魂魄兮为鬼雄。” 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C、秦末时项羽自立为西楚霸王，与刘邦争夺天下，在垓下之战中，兵败自杀。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D、项羽和秦军交战，命令全军打破灶具、凿沉船只，带着干粮轻装上阵。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2.“生当作人杰，死亦为鬼雄。”对这句诗理解正确的是（      ）。（可多选）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A、这句诗表达了诗人对人生的态度：人活着就要当人中的豪杰，为国家建功立业，死也要为国捐躯，或为鬼中的英雄。 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B、这句诗表达了诗人强烈的爱国之情。 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C、这句诗批评了南宋统治者抛弃中原河山，不顾百姓死活，只顾自己逃命的丑态。 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D、这句诗情绪高亢，鲜明地提出了人生的价值取向。 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五、课内阅读。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夏日绝句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生当作人杰，死亦为鬼雄。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至今思项羽，不肯过江东。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1.这首诗的作者是_____ (朝代) 著名的女词人_________。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2.这首诗中表明诗人志向的句子是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u w:val="single"/>
              </w:rPr>
              <w:t xml:space="preserve">                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3.“至今思项羽，不肯过江东。”作者如此思念项羽的原因是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。 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一、根据拼音写词语。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人杰      鬼雄      项羽      人云亦云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二、比一比，组词语。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杰出      人云亦云      英雄      项目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点灯      赤子          困难      山顶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三、连一连。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390525</wp:posOffset>
                </wp:positionH>
                <wp:positionV relativeFrom="paragraph">
                  <wp:posOffset>175895</wp:posOffset>
                </wp:positionV>
                <wp:extent cx="876300" cy="866775"/>
                <wp:effectExtent l="3175" t="3175" r="15875" b="63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8667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.75pt;margin-top:13.85pt;height:68.25pt;width:69pt;z-index:251660288;mso-width-relative:page;mso-height-relative:page;" filled="f" stroked="t" coordsize="21600,21600" o:gfxdata="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AQxjL2AAAAAkBAAAPAAAAAAAAAAEAIAAAACIAAABkcnMvZG93&#10;bnJldi54bWxQSwECFAAUAAAACACHTuJAzsWfJAACAADwAwAADgAAAAAAAAABACAAAAAnAQAAZHJz&#10;L2Uyb0RvYy54bWxQSwUGAAAAAAYABgBZAQAAm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>文天祥            生当作人杰，死亦为鬼雄。 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270510</wp:posOffset>
                </wp:positionH>
                <wp:positionV relativeFrom="paragraph">
                  <wp:posOffset>147955</wp:posOffset>
                </wp:positionV>
                <wp:extent cx="1019175" cy="298450"/>
                <wp:effectExtent l="1270" t="4445" r="8255" b="2095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175" cy="2984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.3pt;margin-top:11.65pt;height:23.5pt;width:80.25pt;z-index:251661312;mso-width-relative:page;mso-height-relative:page;" filled="f" stroked="t" coordsize="21600,21600" o:gfxdata="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iE5totcAAAAIAQAADwAAAAAAAAABACAAAAAiAAAAZHJzL2Rv&#10;d25yZXYueG1sUEsBAhQAFAAAAAgAh07iQK8yjdYCAgAA8QMAAA4AAAAAAAAAAQAgAAAAJgEAAGRy&#10;cy9lMm9Eb2MueG1sUEsFBgAAAAAGAAYAWQEAAJo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>曹植           国破山河在，城春草木深。 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409575</wp:posOffset>
                </wp:positionH>
                <wp:positionV relativeFrom="paragraph">
                  <wp:posOffset>-384175</wp:posOffset>
                </wp:positionV>
                <wp:extent cx="822960" cy="499110"/>
                <wp:effectExtent l="2540" t="3810" r="12700" b="1143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2960" cy="4991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2.25pt;margin-top:-30.25pt;height:39.3pt;width:64.8pt;z-index:251659264;mso-width-relative:page;mso-height-relative:page;" filled="f" stroked="t" coordsize="21600,21600" o:gfxdata="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PwPK1dYAAAAJAQAADwAAAAAAAAABACAAAAAiAAAA&#10;ZHJzL2Rvd25yZXYueG1sUEsBAhQAFAAAAAgAh07iQA8zZl8JAgAA+gMAAA4AAAAAAAAAAQAgAAAA&#10;JQEAAGRycy9lMm9Eb2MueG1sUEsFBgAAAAAGAAYAWQEAAKA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 xml:space="preserve">李清照          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捐躯赴国难，视死忽如归。 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-414655</wp:posOffset>
                </wp:positionV>
                <wp:extent cx="956310" cy="579120"/>
                <wp:effectExtent l="2540" t="3810" r="12700" b="762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6310" cy="5791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3.25pt;margin-top:-32.65pt;height:45.6pt;width:75.3pt;z-index:251662336;mso-width-relative:page;mso-height-relative:page;" filled="f" stroked="t" coordsize="21600,21600" o:gfxdata="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wr4GdgAAAAJAQAADwAAAAAAAAABACAAAAAiAAAA&#10;ZHJzL2Rvd25yZXYueG1sUEsBAhQAFAAAAAgAh07iQMvX4SEHAgAA+gMAAA4AAAAAAAAAAQAgAAAA&#10;JwEAAGRycy9lMm9Eb2MueG1sUEsFBgAAAAAGAAYAWQEAAKA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>杜甫           人生自古谁无死，留取丹心照汗青。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四、根据对古诗的理解选择正确的答案。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1.ABC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2.ABCD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五、课内阅读。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1.宋代  李清照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2.生当作人杰，死亦为鬼雄</w:t>
      </w: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3.痛恨大宋征服不思进取、苟且偷安，怀念西楚霸王宁死不过江逃跑的英雄气概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6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8640E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0A29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8C57E1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1DA8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02495"/>
    <w:rsid w:val="00E21592"/>
    <w:rsid w:val="00E478FC"/>
    <w:rsid w:val="00EA15B5"/>
    <w:rsid w:val="00F01F27"/>
    <w:rsid w:val="00F10E6B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4D074DB"/>
    <w:rsid w:val="19926CDC"/>
    <w:rsid w:val="1E791691"/>
    <w:rsid w:val="1F7E4F95"/>
    <w:rsid w:val="280B493C"/>
    <w:rsid w:val="28400977"/>
    <w:rsid w:val="29B01D50"/>
    <w:rsid w:val="2C095EBC"/>
    <w:rsid w:val="2DC2515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1FA1D9C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12345C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EA6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2576</Words>
  <Characters>2669</Characters>
  <Lines>22</Lines>
  <Paragraphs>6</Paragraphs>
  <TotalTime>5</TotalTime>
  <ScaleCrop>false</ScaleCrop>
  <LinksUpToDate>false</LinksUpToDate>
  <CharactersWithSpaces>3044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2022-05-26T04:44:42Z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