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语文园地一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1.学习边读边想象,让课文中的情景在脑海中再现，把文字变成脑海中的具体形象。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2.读“人声鼎沸、锣鼓喧天、震耳欲聋、响彻云霄”和“低声细语、窃窃私语、鸦雀无声、悄无声息”等场面描写的词语，了解词语的意思，并想象词语所描绘的画面，找出每组成语的规律。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3.学习用表示时间的词语写一件事物。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4.能规范书写一段文字，养成提笔就练字的习惯。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5.朗读《鹿柴》这首诗，了解诗的意思，并背诵。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1.了解、积累成语，能发现两组词语的规律。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2.学会用表示时间的词语描述事物。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3.积累古诗《鹿柴》，了解诗的意思。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学习边读边想象,让课文中的情景在脑海中再现，把文字变成脑海中的具体形象。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再次朗读本单元的课文，并根据文字在脑海中想象画面。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二、借助工具书或上网查阅等方式了解“词句段运用”中的成语的意思，并根据成语的意思想象画面。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三、尝试用“词句段运用”第二题中加点的词语造句。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四、借助互联网了解王维的生平及作品，了解《鹿柴》这首诗的意思。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同学们，请认真听下面的录音。（播放清晨树林中鸟儿鸣叫的录音）听了这段录音，你们想到了什么？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这段录音能引起我们的联想，唤醒我们的想象。同样，很多优美的句子也能引起我们的联想，唤醒我们的想象。请同学们读一读下面几个优美的句子，看看你能联想出什么样的画面。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课件出示：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1.犹如千万匹白色战马齐头并进，浩浩荡荡地飞奔而来。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2.那声音如同山崩地裂，好像大地都被震得颤动起来。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3.船在动，星也在动，它们是这样低，真是摇摇欲坠呢！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4.我望着那许多认识的星，我仿佛看见它们在对我眨眼，我仿佛听见它们在小声说话。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（2）任选一个句子，读一读，在脑海中想象画面，并把想象的画面用语言描述出来。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（3）学生读句子，并交流发言。老师及时进行评价。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（1）我们来看看“词句段运用”的第一题中的这些成语。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人声鼎沸  锣鼓喧天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震耳欲聋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响彻云霄 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低声细语  窃窃私语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鸦雀无声  悄无声息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①在预习时，我们了解了每个成语的意思，请同学们把预习成果展示出来。（学生交流成语的意思）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②第一行和第二行中的成语各有什么特点？各描绘了怎样的场景？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生：第一行的成语都可形容声音很大，适合描写宏大的场面；第二行的成语都可以形容声音较小， 适合描写安静的场合。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③第一行和第二行的成语之间有什么关联？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（2）了解了这些成语，我们再来看看下面的一组词语。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①认真观察加点词语，找出这些词语的相同点。（学生交流讨论，说说自己的发现） 生：这些词语都表示时间很短。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②选一个事物，用上一两个加点的词语描述它。（教师及时作出评价）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【书写提示】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（1）看看这段文字的书写，你认为这段文字的书写好在哪里？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（2）你觉得要想写一手好字，需要注意什么？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我们在横线上写字应注意，字的中心要在横格的中线上，保持水平；字距要差不多，标点符号和字之间也要保持一定的距离。只要认真对待每次写字，养成提笔就练字的习惯，我们就能写得一手好字。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2.当堂练习书写。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1.接下来，我们一起来学习一首描写幽静景色的古诗。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2.有感情地朗读这首古诗，理解这首诗的意思。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（1）学生自由朗读古诗。教师指名读这首诗，并说说诗句的意思。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（2）学生说古诗的意思，教师及时引导并评价。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3.教师播放朗读录音。学生听录音，想象诗句所描绘的情景，并描述出来。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4.学生反复朗读古诗并背诵。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【小结】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这节课的句子、词语的练习，丰富了我们的想象，锻炼了我们的想象力。在今后的学习中，我们也要充分发挥想象，让文字、声音通过想象变成形象的东西。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一、基础积累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1．看拼音，写词语。</w:t>
            </w:r>
          </w:p>
          <w:p>
            <w:pPr>
              <w:widowControl/>
              <w:spacing w:line="360" w:lineRule="auto"/>
              <w:ind w:firstLine="12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guī cháo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lú wěi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bà zhàn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shà shí    tiào yuè （      ）  （      ）  （      ）  （      ）  （ 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ind w:firstLine="12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dào suì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yì lì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lǒng zhào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kuān kuò     chàn dòng </w:t>
            </w:r>
          </w:p>
          <w:p>
            <w:pPr>
              <w:widowControl/>
              <w:spacing w:line="360" w:lineRule="auto"/>
              <w:ind w:firstLine="120" w:firstLineChars="5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      ）  （      ）  （      ）  （      ）  （  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2．比一比，再组词。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据（     ） 忧（     ） 慎（     ）  震（     ）  提（     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剧（     ） 犹（      ）  填（      ）  振（      ）  堤（   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3．根据语句，给加横线字选择正确的解释。（填序号）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观：①看；②看到的景象；③对事物的认识、看法。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（1）钱塘江大潮，自古以来被称为天下奇观。   （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（2）农历八月十八式一年一度的观潮日。   （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新鲜：①（刚生产、宰杀或烹调的食物等）没有变质，也没有经过腌制、干制等。②（空气）经常流通，不含杂类气体。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（3）我用树叶做小船，运载许多新鲜的花瓣。  （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（4）早晨的空气很新鲜。  （   ）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4．句子游乐场。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（1）钱塘江大潮难道不是天下奇观吗？（改为陈述句）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（2）深蓝色的天空，悬着无数半明半昧的星。（缩句）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（3）长城必将成为世界人民可能关注的一个热点。（用修改符号修改病句）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（4）细雨洒在绿叶上。（扩句）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5．仿照例子，展开想象，把由词语想到的画面写下来。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锣鼓喧天：运动场上彩旗飘扬，热闹非凡，不时传来阵阵鼓声和呐喊声。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震耳欲聋：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窃窃私语：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_____________________________________________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6．把下列词语补充完整，并完成练习。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（1）人声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霄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（3）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私语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（4）悄无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（5）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无声    （6）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耳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聋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（7）锣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喧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（8）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声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语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上面的词语中，描写声音大的词语有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；描写声音小或没有声音的词语有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。（填序号）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7．选一个事物，用上一两个画横线的词语描绘它，再写下来。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风    烟花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霎时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顿时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忽然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雷雨  小狗     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过了一会儿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一会儿工夫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二、判断下面说法的对错，对的打“√”，错的打“×”。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8．我们写作品时，字的中心要在横格的中线上，保持水平。（   ）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9．（写作品时）标点符号本来就很小，占格可以不用考虑。   （   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10．写好字不是一蹴而就的，而是长期练习的结果。所以我们要认真对待每次练字，养成良好的习惯。 （   ）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三、实践题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．“环境就是民生，青山就是美丽，蓝天也是幸福。要像保护眼睛一样保护生态环境，像对待生命一样对待生态环境。”在世界环境日这一天，四年级（2）班决定举办一次以“爱护校园环境”为主题的活动，请你积极参与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（1）请你为这次活动拟一个名字。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                                  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（2）为了引导大家保护环境，同学们打算做一个环保小贴士，张贴在校园中，请你将下面的小贴士填写完整。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环保小贴士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①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②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③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（3）请你设计一条宣传标语，呼吁大家保护环境。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____________________________________________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四、阅读题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12．阅读古诗，完成练习。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鹿柴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王维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空山不见人，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，复照青苔上。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（1）把诗句补充完整。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（2）“鹿柴”的“柴”的读音是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A．chái    B．zhài    C．cái    D．zài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（3）诗歌中“闻”的意思是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A.用鼻子闻味    B.用耳朵听见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C.用眼睛看见    D.新闻或者消息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（4）这首诗描写的是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时分的幽静景色。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A.清晨    B.晌午    C.傍晚    D.黎明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（5）下列对古诗的理解正确的是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  <w:t>________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A.这首诗描绘了山林的幽静，写出了诗人在山林深处，寂寞凄凉的悲苦感觉。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B.诗歌第三句是指回到树林中再次观赏风景。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C.诗歌前两句运用反衬手法，以动衬静，用响声表现山中的空寂。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一、1．归巢  芦苇  霸占  霎时  跳跃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稻穗  毅力  笼罩  宽阔  颤动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2．证据 忧郁 慎重 地震 提起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剧情 犹豫 填空 振作 堤坝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3．（1）②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（2）①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（3）①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（4）②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4．（1）钱塘江大潮是天下奇观。[来源:学&amp;科&amp;网]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（2）天空悬着星。[来源:学_科_网Z_X_X_K]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（3）长城必将成为世界人民关注的一个热点。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（4）从天而降的细雨洒在茂盛的绿叶上。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5．这声音震天撼地，像打鼓一样，耳朵都快震聋了。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他在台上发言，台下的村民却在背地里小声议论，讲的是关于他的一些传闻。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6.（1）鼎 沸 （2）响 云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（3）窃 窃 （4）声 息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（5）雅 雀 （5）震 欲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（7）鼓 天 （8）低 细[来源:学科网]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（1）（2）（6）（7）      （3）（4）（5）（8）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只见云越来越沉，似乎想要把大地压扁。风起了，毫不留情的呼呼刮着，顿时把大树刮得直求饶。过了一会儿，雷声变得若隐若现，时近时远。一道一道刺目的闪电仿佛要撕开天空沉重的帷幕，空气也突然变得凝重起来。我抹一把头上的汗，心想，马上就可能有一场雨要来了。可雨声迟迟未至，倒是风声越来越大，越来越狂躁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二、8.√9.×10.√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三、11．（1）保护环境，爱我校园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（2）①随手关紧水龙头，不浪费一滴水。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②不随地扔垃圾。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③爱护花草树木。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（3）创建绿色校园，从你我做起。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12．（1）但闻人语响 返景入深林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（2）B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（3）B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（4）C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（5）C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A11EDB"/>
    <w:multiLevelType w:val="singleLevel"/>
    <w:tmpl w:val="68A11E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E5220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36235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64184"/>
    <w:rsid w:val="00B82722"/>
    <w:rsid w:val="00BC34BD"/>
    <w:rsid w:val="00BD6344"/>
    <w:rsid w:val="00C17F85"/>
    <w:rsid w:val="00C2591F"/>
    <w:rsid w:val="00C87C90"/>
    <w:rsid w:val="00D575E8"/>
    <w:rsid w:val="00D62DA2"/>
    <w:rsid w:val="00D650D3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4247F92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B931810"/>
    <w:rsid w:val="1E791691"/>
    <w:rsid w:val="1F7E4F95"/>
    <w:rsid w:val="25BF7FDA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95340DC"/>
    <w:rsid w:val="4956764A"/>
    <w:rsid w:val="49EA1A2A"/>
    <w:rsid w:val="4A1A3FD0"/>
    <w:rsid w:val="4F9F3998"/>
    <w:rsid w:val="50573A88"/>
    <w:rsid w:val="511D0183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3334</Words>
  <Characters>3891</Characters>
  <Lines>32</Lines>
  <Paragraphs>9</Paragraphs>
  <TotalTime>10</TotalTime>
  <ScaleCrop>false</ScaleCrop>
  <LinksUpToDate>false</LinksUpToDate>
  <CharactersWithSpaces>4325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2022-05-26T04:46:08Z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