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3 现代诗二首（花牛歌）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1.认识本课“巢、苇”等6个生字。理解由生字组成的词语的意思。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2.有感情地朗读诗歌，想象诗歌描绘的意境，感受童年幸福快乐的生活和美好的愿望。 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3.培养学生的想象力，激发学生写诗的兴趣。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1.认识本课“巢、苇”等6个生字。理解由生字组成的词语的意思。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2.有感情地朗读诗歌，想象诗歌描绘的意境，感受童年幸福快乐的生活和美好的愿望。 </w:t>
            </w:r>
          </w:p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培养学生的想象力，激发学生写诗的兴趣。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一、观看《花牛歌》课文朗读（动画），自己试着通顺、流畅地朗读课文，注意朗读节奏与感情。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562" w:firstLineChars="200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562" w:firstLineChars="200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试着通过书籍、网络等方式搜集关于秋天的诗句，并和大家分享。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（落叶、丰收）从古至今有很多诗人对秋天也是情有独钟的，在他们笔下是怎么样描绘的呢，现在我们就一起交流一下，请同学们来说一说自己找到的关于秋的诗。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今天，我们就来学习徐志摩的《花牛歌》。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spacing w:line="360" w:lineRule="auto"/>
              <w:ind w:firstLine="482" w:firstLineChars="20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【我来读课文，我来学生字】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（1）认读生字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练读词语，读生字，再组词。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①出示带生字的新词，让学生认读。 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②你认为哪些词语易读错或难读，再反复读。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（2）理解词语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练把词语和意思连起来。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霸占        偷偷通过封锁的水域或区域，现多指偷越国境。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偷渡        倚仗权势占为己有；强行占据。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（3）指名读课文，检查朗读情况，看字音是否正确，句子是否通顺。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（4）分小节读诗文。</w:t>
            </w:r>
          </w:p>
          <w:p>
            <w:pPr>
              <w:snapToGrid w:val="0"/>
              <w:spacing w:line="360" w:lineRule="auto"/>
              <w:ind w:firstLine="482" w:firstLineChars="20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【初步感知，精读解疑 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1.用自己的话说一说这首诗给你的印象。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2.出示课文挂图，引导看图。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3.赏析《花牛歌》这样美的景色，我们现代的诗人刘大白会用什么样的笔触去描写呢。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淘气的花牛在草地里发生了很多有趣的事，读一读吧。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这是一首赞美儿童的诗，边读边想，诗人是怎样表达自己的美好心愿？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（1）读这首诗，你想象到了怎样的画面？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花牛在草地里做梦，太阳偷渡了西山的青峰。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诗人用简单明朗、轻快活泼的诗句语言，描写了童年幸福快乐的生活和美好的愿望。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（2）读了这首诗，你仿佛看到了什么？</w:t>
            </w:r>
          </w:p>
          <w:p>
            <w:pPr>
              <w:snapToGrid w:val="0"/>
              <w:spacing w:line="360" w:lineRule="auto"/>
              <w:ind w:firstLine="482" w:firstLineChars="20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《花牛歌》写了花牛在草地上发生的趣事，表达了作者对花牛的喜爱和对美好自然的赞美之情。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56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【书写汉字，相机指导】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一、看拼音写词语。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zuò mènɡ      tōu dù        qīnɡ fēnɡ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(        )   (        )     (        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bà  zhàn     yā  biǎn      jiǎn qiū luó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(        )   (        )     (        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二、在加点字的读音全部正确的一组后面打“√”。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1.鸟巢（cáo）  芦苇（wěi） 一瞬（shùn）（  ）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2.睡眠（mián） 霸道（bà）  偷渡（dù）  （  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3.占据（zhàn） 麦穗（suì） 剪秋罗（nuó）（  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二、比一比，组词语。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渡(         )      倦(        )      坐(         )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度(         )      卷(        )      座(         )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三、根据意思写词语。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1、黄昏前要落山的太阳。（    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2、用拟人的手法，指芦苇顶端已呈白色。（    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3、此处特指女人美丽的容颜。（    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四、按要求填空。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1.用部首查字法查“薄”字,先查部首</w:t>
            </w:r>
            <w:r>
              <w:rPr>
                <w:rFonts w:ascii="宋体" w:hAnsi="宋体" w:eastAsia="宋体" w:cs="宋体"/>
                <w:bCs/>
                <w:sz w:val="24"/>
                <w:szCs w:val="24"/>
                <w:u w:val="single"/>
              </w:rPr>
              <w:t>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,再查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="宋体" w:hAnsi="宋体" w:eastAsia="宋体" w:cs="宋体"/>
                <w:bCs/>
                <w:sz w:val="24"/>
                <w:szCs w:val="24"/>
                <w:u w:val="single"/>
              </w:rPr>
              <w:t>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画。在“薄雾”中“薄”的读音是</w:t>
            </w:r>
            <w:r>
              <w:rPr>
                <w:rFonts w:ascii="宋体" w:hAnsi="宋体" w:eastAsia="宋体" w:cs="宋体"/>
                <w:bCs/>
                <w:sz w:val="24"/>
                <w:szCs w:val="24"/>
                <w:u w:val="single"/>
              </w:rPr>
              <w:t>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。 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2.“鼎”字一共有</w:t>
            </w:r>
            <w:r>
              <w:rPr>
                <w:rFonts w:ascii="宋体" w:hAnsi="宋体" w:eastAsia="宋体" w:cs="宋体"/>
                <w:bCs/>
                <w:sz w:val="24"/>
                <w:szCs w:val="24"/>
                <w:u w:val="single"/>
              </w:rPr>
              <w:t>_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笔,第十笔是</w:t>
            </w:r>
            <w:r>
              <w:rPr>
                <w:rFonts w:ascii="宋体" w:hAnsi="宋体" w:eastAsia="宋体" w:cs="宋体"/>
                <w:bCs/>
                <w:sz w:val="24"/>
                <w:szCs w:val="24"/>
                <w:u w:val="single"/>
              </w:rPr>
              <w:t>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。用“鼎”组两个词语:</w:t>
            </w:r>
            <w:r>
              <w:rPr>
                <w:rFonts w:ascii="宋体" w:hAnsi="宋体" w:eastAsia="宋体" w:cs="宋体"/>
                <w:bCs/>
                <w:sz w:val="24"/>
                <w:szCs w:val="24"/>
                <w:u w:val="single"/>
              </w:rPr>
              <w:t xml:space="preserve"> 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、</w:t>
            </w:r>
            <w:r>
              <w:rPr>
                <w:rFonts w:ascii="宋体" w:hAnsi="宋体" w:eastAsia="宋体" w:cs="宋体"/>
                <w:bCs/>
                <w:sz w:val="24"/>
                <w:szCs w:val="24"/>
                <w:u w:val="single"/>
              </w:rPr>
              <w:t>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。 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五、选择加点字的正确读音填空。(填序号)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    ①jìn　　②jǐn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1、尽管(　　)   尽力(　　)     尽情(　　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  ①biǎn　 ②piān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2、扁担 (　　)  一叶扁舟 (　　)  扁豆(　　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六、判断下面的说法，对的打“√”，错的打“×”。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1、《花牛歌》这首诗歌写出了花牛在草地上的各种淘气事情，表达了诗人对生活的热爱和对自由的向往。（  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2、《花牛歌》的作者是刘大白，《秋晚的江上》的作者是徐志摩。（   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七、按要求写句子。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1. 花牛在草地里坐。花牛压扁了一穗剪秋罗。(用关联词把两句话连成一句话)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_________________________________________________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 白云霸占了半个天。(改为“被”字句)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_________________________________________________</w:t>
            </w:r>
          </w:p>
        </w:tc>
      </w:tr>
    </w:tbl>
    <w:p>
      <w:pPr>
        <w:spacing w:line="360" w:lineRule="auto"/>
        <w:ind w:firstLine="482" w:firstLineChars="200"/>
        <w:contextualSpacing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一、看拼音写词语。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做梦  偷渡  青峰    霸占 压扁    剪秋罗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二、在加点字的读音全部正确的一组后面打“√”。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2.√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二、比一比，组词语。略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三、根据意思写词语。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1、斜阳  2、头白  3、红颜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四、按要求填空。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1.艹　13　bó　2.12　一　人声鼎沸　鼎力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五、选择加点字的正确读音填空。(填序号)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1、②①①    2、① ② ①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六、判断下面的说法，对的打“√”，错的打“×”。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1、√ 2、×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七、按要求写句子。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1、因为花牛在草地里坐，所以花牛压扁了一穗剪秋罗。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2、半个天被白云霸占了。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Style w:val="10"/>
          <w:rFonts w:ascii="宋体" w:hAnsi="宋体" w:eastAsia="宋体" w:cs="宋体"/>
          <w:b w:val="0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5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12CF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5066A"/>
    <w:rsid w:val="00A5206E"/>
    <w:rsid w:val="00A675A0"/>
    <w:rsid w:val="00A8429D"/>
    <w:rsid w:val="00A844DB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36BA8"/>
    <w:rsid w:val="00D575E8"/>
    <w:rsid w:val="00D62DA2"/>
    <w:rsid w:val="00DC6EC1"/>
    <w:rsid w:val="00DE4691"/>
    <w:rsid w:val="00E02495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2192E4C"/>
    <w:rsid w:val="19926CDC"/>
    <w:rsid w:val="1E791691"/>
    <w:rsid w:val="1F7E4F95"/>
    <w:rsid w:val="280B493C"/>
    <w:rsid w:val="28400977"/>
    <w:rsid w:val="29B01D50"/>
    <w:rsid w:val="2C051BD2"/>
    <w:rsid w:val="2C095EBC"/>
    <w:rsid w:val="2ECE42F5"/>
    <w:rsid w:val="31D31FF5"/>
    <w:rsid w:val="31E160F1"/>
    <w:rsid w:val="35091D95"/>
    <w:rsid w:val="38432032"/>
    <w:rsid w:val="389B5FD5"/>
    <w:rsid w:val="38DE6C8B"/>
    <w:rsid w:val="38E76733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  <w:rsid w:val="7B9D2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1753</Words>
  <Characters>2001</Characters>
  <Lines>17</Lines>
  <Paragraphs>4</Paragraphs>
  <TotalTime>8</TotalTime>
  <ScaleCrop>false</ScaleCrop>
  <LinksUpToDate>false</LinksUpToDate>
  <CharactersWithSpaces>2345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2022-05-26T04:43:10Z</dcterms:modified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