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11</w:t>
      </w:r>
      <w:r>
        <w:rPr>
          <w:rFonts w:hint="eastAsia" w:ascii="宋体" w:hAnsi="宋体" w:eastAsia="宋体" w:cs="宋体"/>
          <w:b/>
          <w:sz w:val="32"/>
          <w:szCs w:val="32"/>
        </w:rPr>
        <w:t xml:space="preserve"> 故宫博物馆</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1.朗读课文。根据不同的阅读目的，选择恰当的阅读方法提取信息。学习本文以游踪为线索组织材料的结构特点，有详有略和总分结合说明事物的方法。</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2.了解方位词在空间说明顺序中的重要作用。</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3.了解故宫规模宏大壮丽，建筑精美，布局统一的特点。培养学生对古代人民勤劳智慧的欣赏，增强学生的民族自尊心和自豪感。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ascii="宋体" w:hAnsi="宋体" w:eastAsia="宋体" w:cs="宋体"/>
                <w:bCs/>
                <w:sz w:val="24"/>
                <w:szCs w:val="24"/>
              </w:rPr>
              <w:t xml:space="preserve">了解故宫博物院建筑群规模宏大、建筑精美、布局统一的特点。   </w:t>
            </w:r>
          </w:p>
          <w:p>
            <w:pPr>
              <w:spacing w:line="360" w:lineRule="auto"/>
              <w:rPr>
                <w:rFonts w:ascii="宋体" w:hAnsi="宋体" w:eastAsia="宋体" w:cs="宋体"/>
                <w:bCs/>
                <w:sz w:val="24"/>
                <w:szCs w:val="24"/>
              </w:rPr>
            </w:pPr>
            <w:r>
              <w:rPr>
                <w:rFonts w:ascii="宋体" w:hAnsi="宋体" w:eastAsia="宋体" w:cs="宋体"/>
                <w:bCs/>
                <w:sz w:val="24"/>
                <w:szCs w:val="24"/>
              </w:rPr>
              <w:t>了解方位词在空间说明顺序中的重要作用。</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学习根据不同的任务，选用不同的阅读方法。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一、观看《故宫博物馆》课文朗读（动画），自己试着通顺、流畅地朗读课文，注意朗读节奏与感情。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试着通过书籍、网络等方式搜集关于故宫的知识，并和大家分享。小组讨论推荐出最有代表性的信息。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同学们，我们刚刚看到的就是明清两朝帝王所居住的皇城──故宫，至今已有六百多年的历史。如果你有去参观，肯定会情不自禁地赞叹它规模的宏大、建筑的精美、布局的统一。特别是那些珍藏着的无数稀世珍宝，更和其建筑艺术一样闻名于世，每个参观者从中深刻地了解到封建帝王生活的奢华靡费，并为古代广大劳动人民的聪明才智惊叹不已。</w:t>
            </w:r>
            <w:r>
              <w:rPr>
                <w:rFonts w:ascii="宋体" w:hAnsi="宋体" w:eastAsia="宋体" w:cs="宋体"/>
                <w:bCs/>
                <w:sz w:val="24"/>
                <w:szCs w:val="24"/>
              </w:rPr>
              <w:t xml:space="preserve"> </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下面，请打开课本，让我们按照作者给我们安排的游览路线，去参观一下这座宏大壮丽的古代建筑群吧。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自读课文，整体把握。</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1.本文说明的对象是什么？ 故宫博物院 </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2.作者抓住故宫博物院的哪些特征来写？请迅速从课文中找出有关语句证明。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1）规模宏大壮丽：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紫禁城的城墙十米多高。</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城呈长方形，占地72万平方米，有大小宫殿七十多座、房屋九千多间。城墙外是五十多十宽的护城河。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三座大殿矗立在七米多高的白石台基上。</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2）建筑精美：</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河上是五座精美的汉白玉石桥。</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台基有三层，每层的边缘都用汉白玉栏杆围绕着，上面刻着龙凤流云……</w:t>
            </w:r>
            <w:r>
              <w:rPr>
                <w:rFonts w:ascii="宋体" w:hAnsi="宋体" w:eastAsia="宋体" w:cs="宋体"/>
                <w:sz w:val="24"/>
                <w:szCs w:val="24"/>
              </w:rPr>
              <w:t xml:space="preserve"> </w:t>
            </w:r>
          </w:p>
          <w:p>
            <w:pPr>
              <w:tabs>
                <w:tab w:val="left" w:pos="2310"/>
              </w:tabs>
              <w:spacing w:line="360" w:lineRule="auto"/>
              <w:ind w:firstLine="436" w:firstLineChars="182"/>
              <w:contextualSpacing/>
              <w:jc w:val="left"/>
              <w:rPr>
                <w:rFonts w:ascii="宋体" w:hAnsi="宋体" w:eastAsia="宋体" w:cs="宋体"/>
                <w:sz w:val="24"/>
                <w:szCs w:val="24"/>
              </w:rPr>
            </w:pPr>
            <w:r>
              <w:rPr>
                <w:rFonts w:hint="eastAsia" w:ascii="宋体" w:hAnsi="宋体" w:eastAsia="宋体" w:cs="宋体"/>
                <w:sz w:val="24"/>
                <w:szCs w:val="24"/>
              </w:rPr>
              <w:t>方台两旁有六根高大的蟠龙金桂，每根大柱上盘绕着矫健的金龙。仰望殿顶，中央藻井有一条巨大的雕金蟠龙。梁枋间彩画绚丽，有双龙戏珠、单龙翔一，有行龙、开龙、降龙，多态多姿，龙身周围还衬托着流云火焰。</w:t>
            </w:r>
            <w:r>
              <w:rPr>
                <w:rFonts w:ascii="宋体" w:hAnsi="宋体" w:eastAsia="宋体" w:cs="宋体"/>
                <w:sz w:val="24"/>
                <w:szCs w:val="24"/>
              </w:rPr>
              <w:t xml:space="preserve"> </w:t>
            </w:r>
          </w:p>
          <w:p>
            <w:pPr>
              <w:tabs>
                <w:tab w:val="left" w:pos="2310"/>
              </w:tabs>
              <w:spacing w:line="360" w:lineRule="auto"/>
              <w:ind w:firstLine="436" w:firstLineChars="182"/>
              <w:contextualSpacing/>
              <w:jc w:val="left"/>
              <w:rPr>
                <w:rFonts w:ascii="宋体" w:hAnsi="宋体" w:eastAsia="宋体" w:cs="宋体"/>
                <w:sz w:val="24"/>
                <w:szCs w:val="24"/>
              </w:rPr>
            </w:pPr>
            <w:r>
              <w:rPr>
                <w:rFonts w:hint="eastAsia" w:ascii="宋体" w:hAnsi="宋体" w:eastAsia="宋体" w:cs="宋体"/>
                <w:sz w:val="24"/>
                <w:szCs w:val="24"/>
              </w:rPr>
              <w:t>殿顶把四道垂脊攒在一起，正中安放着一个大圆鎏金宝顶，轮廓非常化美。</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3）布局统一：</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紫禁城（东西南北各）有四座城门；</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城墙的四角上，各有一座玲珑奇巧的角楼；</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三大殿建筑都处在紫禁城的中轴线上。</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禁城前后两大建筑群“基本一样”。</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sz w:val="24"/>
                <w:szCs w:val="24"/>
              </w:rPr>
              <w:t>品读释疑</w:t>
            </w:r>
            <w:r>
              <w:rPr>
                <w:rFonts w:hint="eastAsia" w:ascii="宋体" w:hAnsi="宋体" w:eastAsia="宋体" w:cs="宋体"/>
                <w:sz w:val="24"/>
                <w:szCs w:val="24"/>
              </w:rPr>
              <w:t>】</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活动一：（小组合作学习）</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1.画出有关的方位词，理清游览路线，填好故宫博物院平面图。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1）交代行踪的词：“从……往里……，沿着……穿过……到……”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“走进……”“进了……就到……”“从……出……就到……”</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2）方位词语：“北面”“中心”“中轴线上”“后面”“往北”……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2.全文按什么顺序进行说明？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总说和分说相结合。</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分说时，又按由南向北的空间顺序：</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天安门→端门→午门→汉白玉桥→太和门→三大殿（太和殿、中和殿、保和殿）→小广场→后三宫（乾清宫、交泰殿、坤宁宫）→御花园→顺贞门→神武门→景山</w:t>
            </w:r>
            <w:r>
              <w:rPr>
                <w:rFonts w:ascii="宋体" w:hAnsi="宋体" w:eastAsia="宋体" w:cs="宋体"/>
                <w:sz w:val="24"/>
                <w:szCs w:val="24"/>
              </w:rPr>
              <w:t xml:space="preserve">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活动二：（小组合作学习）</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1.课文重点介绍了哪个宫殿？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太和殿</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2.作者介绍了太和殿哪些方面的情况？ （学生小组讨论）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 xml:space="preserve">1）台基──修建得很高（三层台基高七米），设施奇巧（排水管道是一千多个圆雕龙头），暗示和渲染了三大殿地位之尊崇。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（2）外观气势雄伟（是故宫最大的殿堂），色彩壮丽；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内部装饰庄严富丽。</w:t>
            </w:r>
            <w:r>
              <w:rPr>
                <w:rFonts w:ascii="宋体" w:hAnsi="宋体" w:eastAsia="宋体" w:cs="宋体"/>
                <w:sz w:val="24"/>
                <w:szCs w:val="24"/>
              </w:rPr>
              <w:t xml:space="preserve">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（3）位置和功用（皇帝举行重大典礼的地方），借雄伟的建筑显示威严。 </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3.课文怎样安排这一部份的说明顺序？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由外到内、总说和分说相结合。</w:t>
            </w:r>
            <w:r>
              <w:rPr>
                <w:rFonts w:ascii="宋体" w:hAnsi="宋体" w:eastAsia="宋体" w:cs="宋体"/>
                <w:sz w:val="24"/>
                <w:szCs w:val="24"/>
              </w:rPr>
              <w:t xml:space="preserve"> </w:t>
            </w:r>
          </w:p>
          <w:p>
            <w:pPr>
              <w:tabs>
                <w:tab w:val="left" w:pos="2310"/>
              </w:tabs>
              <w:spacing w:line="360" w:lineRule="auto"/>
              <w:ind w:firstLine="196" w:firstLineChars="82"/>
              <w:contextualSpacing/>
              <w:jc w:val="left"/>
              <w:rPr>
                <w:rFonts w:ascii="宋体" w:hAnsi="宋体" w:eastAsia="宋体" w:cs="宋体"/>
                <w:sz w:val="24"/>
                <w:szCs w:val="24"/>
              </w:rPr>
            </w:pPr>
            <w:r>
              <w:rPr>
                <w:rFonts w:ascii="宋体" w:hAnsi="宋体" w:eastAsia="宋体" w:cs="宋体"/>
                <w:sz w:val="24"/>
                <w:szCs w:val="24"/>
              </w:rPr>
              <w:t xml:space="preserve">4.作者为什么要把太和殿作为解说的重点？ 这样写有什么好处？ </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太和殿是“前朝”以致整个故宫的重点建筑物，是封建皇帝行使统治权力和举行重大典礼的场所，因此，它的地位非常重要；另外，它在整个建筑群中最具代表性。</w:t>
            </w:r>
            <w:r>
              <w:rPr>
                <w:rFonts w:ascii="宋体" w:hAnsi="宋体" w:eastAsia="宋体" w:cs="宋体"/>
                <w:sz w:val="24"/>
                <w:szCs w:val="24"/>
              </w:rPr>
              <w:t xml:space="preserve"> 分清主次，有详有略，才能突出重点，把最有特色的地方写出来，给读者以深刻的印象。课文以三大殿中的太和殿作为重点，详细介绍它的方位、外观、内部装饰以及功用，使读者既对故宫的“心脏”──太和殿有比较全面的了解，又能由点到面，对故宫的整体特点产生比较深刻的印象。 </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北京故宫博物院集中体现了我国古代建筑艺术的优秀传统和独特风格。本文详略得当地选择了材料，合理安排说明顺序，用不长的篇幅，鲜明地介绍出了规模宏大、结构精美、布局统一的故宫。学习本文，我们要明确介绍建筑物，首要是抓住事物的特征，另外还要学习运用空间顺序介绍建筑物的方法，学以致用，把握方位词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1．读拼音写词语:</w:t>
            </w:r>
          </w:p>
          <w:p>
            <w:pPr>
              <w:spacing w:line="360" w:lineRule="auto"/>
              <w:rPr>
                <w:rFonts w:ascii="宋体" w:hAnsi="宋体" w:eastAsia="宋体" w:cs="宋体"/>
                <w:bCs/>
                <w:sz w:val="24"/>
                <w:szCs w:val="24"/>
              </w:rPr>
            </w:pPr>
            <w:r>
              <w:rPr>
                <w:rFonts w:ascii="宋体" w:hAnsi="宋体" w:eastAsia="宋体" w:cs="宋体"/>
                <w:bCs/>
                <w:sz w:val="24"/>
                <w:szCs w:val="24"/>
              </w:rPr>
              <w:t>zǐjìn chéng   cuán zhe    lún kuò     qì fēn      fèi  xū</w:t>
            </w:r>
          </w:p>
          <w:p>
            <w:pPr>
              <w:spacing w:line="360" w:lineRule="auto"/>
              <w:rPr>
                <w:rFonts w:ascii="宋体" w:hAnsi="宋体" w:eastAsia="宋体" w:cs="宋体"/>
                <w:bCs/>
                <w:sz w:val="24"/>
                <w:szCs w:val="24"/>
              </w:rPr>
            </w:pPr>
            <w:r>
              <w:rPr>
                <w:rFonts w:ascii="宋体" w:hAnsi="宋体" w:eastAsia="宋体" w:cs="宋体"/>
                <w:bCs/>
                <w:sz w:val="24"/>
                <w:szCs w:val="24"/>
              </w:rPr>
              <w:t>（_______）   （______）      （______）   （______）    （______）</w:t>
            </w:r>
          </w:p>
          <w:p>
            <w:pPr>
              <w:spacing w:line="360" w:lineRule="auto"/>
              <w:rPr>
                <w:rFonts w:ascii="宋体" w:hAnsi="宋体" w:eastAsia="宋体" w:cs="宋体"/>
                <w:bCs/>
                <w:sz w:val="24"/>
                <w:szCs w:val="24"/>
              </w:rPr>
            </w:pPr>
            <w:r>
              <w:rPr>
                <w:rFonts w:ascii="宋体" w:hAnsi="宋体" w:eastAsia="宋体" w:cs="宋体"/>
                <w:bCs/>
                <w:sz w:val="24"/>
                <w:szCs w:val="24"/>
              </w:rPr>
              <w:t>2．补充词语，并选择恰当的词语填空。</w:t>
            </w:r>
          </w:p>
          <w:p>
            <w:pPr>
              <w:spacing w:line="360" w:lineRule="auto"/>
              <w:rPr>
                <w:rFonts w:ascii="宋体" w:hAnsi="宋体" w:eastAsia="宋体" w:cs="宋体"/>
                <w:bCs/>
                <w:sz w:val="24"/>
                <w:szCs w:val="24"/>
              </w:rPr>
            </w:pPr>
            <w:r>
              <w:rPr>
                <w:rFonts w:hint="eastAsia" w:ascii="宋体" w:hAnsi="宋体" w:eastAsia="宋体" w:cs="宋体"/>
                <w:bCs/>
                <w:sz w:val="24"/>
                <w:szCs w:val="24"/>
              </w:rPr>
              <w:t>规模（</w:t>
            </w:r>
            <w:r>
              <w:rPr>
                <w:rFonts w:ascii="宋体" w:hAnsi="宋体" w:eastAsia="宋体" w:cs="宋体"/>
                <w:bCs/>
                <w:sz w:val="24"/>
                <w:szCs w:val="24"/>
              </w:rPr>
              <w:t xml:space="preserve">_____）大      雄伟（_____）丽      双龙戏（_____）    </w:t>
            </w:r>
          </w:p>
          <w:p>
            <w:pPr>
              <w:spacing w:line="360" w:lineRule="auto"/>
              <w:rPr>
                <w:rFonts w:ascii="宋体" w:hAnsi="宋体" w:eastAsia="宋体" w:cs="宋体"/>
                <w:bCs/>
                <w:sz w:val="24"/>
                <w:szCs w:val="24"/>
              </w:rPr>
            </w:pPr>
            <w:r>
              <w:rPr>
                <w:rFonts w:hint="eastAsia" w:ascii="宋体" w:hAnsi="宋体" w:eastAsia="宋体" w:cs="宋体"/>
                <w:bCs/>
                <w:sz w:val="24"/>
                <w:szCs w:val="24"/>
              </w:rPr>
              <w:t>龙凤（</w:t>
            </w:r>
            <w:r>
              <w:rPr>
                <w:rFonts w:ascii="宋体" w:hAnsi="宋体" w:eastAsia="宋体" w:cs="宋体"/>
                <w:bCs/>
                <w:sz w:val="24"/>
                <w:szCs w:val="24"/>
              </w:rPr>
              <w:t>_____）祥      迥然不（_____）      井然有（_____）</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1）长江三峡的风光（__________），令游人看后赞叹不已。</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2）走进客厅，只见各样家具摆得（__________），而且窗明几净。</w:t>
            </w:r>
          </w:p>
          <w:p>
            <w:pPr>
              <w:spacing w:line="360" w:lineRule="auto"/>
              <w:rPr>
                <w:rFonts w:ascii="宋体" w:hAnsi="宋体" w:eastAsia="宋体" w:cs="宋体"/>
                <w:bCs/>
                <w:sz w:val="24"/>
                <w:szCs w:val="24"/>
              </w:rPr>
            </w:pPr>
            <w:r>
              <w:rPr>
                <w:rFonts w:ascii="宋体" w:hAnsi="宋体" w:eastAsia="宋体" w:cs="宋体"/>
                <w:bCs/>
                <w:sz w:val="24"/>
                <w:szCs w:val="24"/>
              </w:rPr>
              <w:t>3．回顾课文内容，填空。</w:t>
            </w:r>
          </w:p>
          <w:p>
            <w:pPr>
              <w:spacing w:line="360" w:lineRule="auto"/>
              <w:rPr>
                <w:rFonts w:ascii="宋体" w:hAnsi="宋体" w:eastAsia="宋体" w:cs="宋体"/>
                <w:bCs/>
                <w:sz w:val="24"/>
                <w:szCs w:val="24"/>
              </w:rPr>
            </w:pPr>
            <w:r>
              <w:rPr>
                <w:rFonts w:hint="eastAsia" w:ascii="宋体" w:hAnsi="宋体" w:eastAsia="宋体" w:cs="宋体"/>
                <w:bCs/>
                <w:sz w:val="24"/>
                <w:szCs w:val="24"/>
              </w:rPr>
              <w:t>故宫的中心——三大殿是</w:t>
            </w:r>
            <w:r>
              <w:rPr>
                <w:rFonts w:ascii="宋体" w:hAnsi="宋体" w:eastAsia="宋体" w:cs="宋体"/>
                <w:bCs/>
                <w:sz w:val="24"/>
                <w:szCs w:val="24"/>
              </w:rPr>
              <w:t>________、________、________。故宫最大的殿堂是________，装饰图案以________为主。________是举行重大典礼的地方，举行大典时皇帝先在________休息，而________是雍正以后举行殿试的地方。</w:t>
            </w:r>
          </w:p>
          <w:p>
            <w:pPr>
              <w:spacing w:line="360" w:lineRule="auto"/>
              <w:rPr>
                <w:rFonts w:ascii="宋体" w:hAnsi="宋体" w:eastAsia="宋体" w:cs="宋体"/>
                <w:bCs/>
                <w:sz w:val="24"/>
                <w:szCs w:val="24"/>
              </w:rPr>
            </w:pPr>
            <w:r>
              <w:rPr>
                <w:rFonts w:ascii="宋体" w:hAnsi="宋体" w:eastAsia="宋体" w:cs="宋体"/>
                <w:bCs/>
                <w:sz w:val="24"/>
                <w:szCs w:val="24"/>
              </w:rPr>
              <w:t>4．在括号里填上恰当的关联词语。</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1）森林（________）使人赏心悦目，（________）神奇地调节着气温。</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2）我的眼泪（________）卡梅隆“导”下来的，（_________）温斯莱特、迪卡普里奥演下来的。</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3）我（_________）能长大成人，（________）母亲的血汗灌养的。</w:t>
            </w:r>
          </w:p>
          <w:p>
            <w:pPr>
              <w:spacing w:line="360" w:lineRule="auto"/>
              <w:rPr>
                <w:rFonts w:ascii="宋体" w:hAnsi="宋体" w:eastAsia="宋体" w:cs="宋体"/>
                <w:bCs/>
                <w:sz w:val="24"/>
                <w:szCs w:val="24"/>
              </w:rPr>
            </w:pPr>
            <w:r>
              <w:rPr>
                <w:rFonts w:ascii="宋体" w:hAnsi="宋体" w:eastAsia="宋体" w:cs="宋体"/>
                <w:bCs/>
                <w:sz w:val="24"/>
                <w:szCs w:val="24"/>
              </w:rPr>
              <w:t>5．根据所学知识完成练习。</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1）故宫建筑群的特点是：______、_______。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2）我们可以从古诗词中寻觅四季的踪迹。从朱熹的“_____________，____________”中我们知道了春的容颜；从杜牧的“____________，_____________”中我们知道了秋的绚烂。</w:t>
            </w:r>
          </w:p>
        </w:tc>
      </w:tr>
    </w:tbl>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rPr>
          <w:rFonts w:ascii="宋体" w:hAnsi="宋体" w:eastAsia="宋体" w:cs="宋体"/>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ascii="宋体" w:hAnsi="宋体" w:eastAsia="宋体" w:cs="宋体"/>
          <w:sz w:val="24"/>
          <w:szCs w:val="24"/>
        </w:rPr>
        <w:t xml:space="preserve">1．紫禁城    攒着    轮廓    气氛    废墟    </w:t>
      </w:r>
    </w:p>
    <w:p>
      <w:pPr>
        <w:spacing w:line="360" w:lineRule="auto"/>
        <w:rPr>
          <w:rFonts w:ascii="宋体" w:hAnsi="宋体" w:eastAsia="宋体" w:cs="宋体"/>
          <w:sz w:val="24"/>
          <w:szCs w:val="24"/>
        </w:rPr>
      </w:pPr>
      <w:r>
        <w:rPr>
          <w:rFonts w:ascii="宋体" w:hAnsi="宋体" w:eastAsia="宋体" w:cs="宋体"/>
          <w:sz w:val="24"/>
          <w:szCs w:val="24"/>
        </w:rPr>
        <w:t xml:space="preserve">2．宏     壮    珠    呈    同    序    雄伟壮丽    井然有序    </w:t>
      </w:r>
    </w:p>
    <w:p>
      <w:pPr>
        <w:spacing w:line="360" w:lineRule="auto"/>
        <w:rPr>
          <w:rFonts w:ascii="宋体" w:hAnsi="宋体" w:eastAsia="宋体" w:cs="宋体"/>
          <w:sz w:val="24"/>
          <w:szCs w:val="24"/>
        </w:rPr>
      </w:pPr>
      <w:r>
        <w:rPr>
          <w:rFonts w:ascii="宋体" w:hAnsi="宋体" w:eastAsia="宋体" w:cs="宋体"/>
          <w:sz w:val="24"/>
          <w:szCs w:val="24"/>
        </w:rPr>
        <w:t xml:space="preserve">3．太和殿    中和殿    保和殿    太和殿    龙    太和殿    中和殿    保和殿    </w:t>
      </w:r>
    </w:p>
    <w:p>
      <w:pPr>
        <w:spacing w:line="360" w:lineRule="auto"/>
        <w:rPr>
          <w:rFonts w:ascii="宋体" w:hAnsi="宋体" w:eastAsia="宋体" w:cs="宋体"/>
          <w:sz w:val="24"/>
          <w:szCs w:val="24"/>
        </w:rPr>
      </w:pPr>
      <w:r>
        <w:rPr>
          <w:rFonts w:ascii="宋体" w:hAnsi="宋体" w:eastAsia="宋体" w:cs="宋体"/>
          <w:sz w:val="24"/>
          <w:szCs w:val="24"/>
        </w:rPr>
        <w:t xml:space="preserve">4．不仅    还    不是    也不是    之所以    是    </w:t>
      </w:r>
    </w:p>
    <w:p>
      <w:pPr>
        <w:spacing w:line="360" w:lineRule="auto"/>
        <w:rPr>
          <w:rFonts w:ascii="宋体" w:hAnsi="宋体" w:eastAsia="宋体" w:cs="宋体"/>
          <w:sz w:val="24"/>
          <w:szCs w:val="24"/>
        </w:rPr>
      </w:pPr>
      <w:r>
        <w:rPr>
          <w:rFonts w:ascii="宋体" w:hAnsi="宋体" w:eastAsia="宋体" w:cs="宋体"/>
          <w:sz w:val="24"/>
          <w:szCs w:val="24"/>
        </w:rPr>
        <w:t>5．规模宏大    建筑精美    等闲识得东风面    万紫千红总是春    停车坐爱枫林晚    霜叶红于二月花</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12E11"/>
    <w:rsid w:val="000138C7"/>
    <w:rsid w:val="00016047"/>
    <w:rsid w:val="0001675C"/>
    <w:rsid w:val="00022AAC"/>
    <w:rsid w:val="00030B7F"/>
    <w:rsid w:val="00035BD0"/>
    <w:rsid w:val="00036972"/>
    <w:rsid w:val="00050106"/>
    <w:rsid w:val="00054694"/>
    <w:rsid w:val="000606DA"/>
    <w:rsid w:val="00074441"/>
    <w:rsid w:val="000812C2"/>
    <w:rsid w:val="00081B63"/>
    <w:rsid w:val="0008317D"/>
    <w:rsid w:val="00097187"/>
    <w:rsid w:val="000B3B8A"/>
    <w:rsid w:val="000B40D7"/>
    <w:rsid w:val="000C2EAF"/>
    <w:rsid w:val="000E187D"/>
    <w:rsid w:val="000E364E"/>
    <w:rsid w:val="000E64B0"/>
    <w:rsid w:val="000F6C83"/>
    <w:rsid w:val="001005CC"/>
    <w:rsid w:val="00102E42"/>
    <w:rsid w:val="00115E49"/>
    <w:rsid w:val="001240FD"/>
    <w:rsid w:val="00124A3B"/>
    <w:rsid w:val="0014740D"/>
    <w:rsid w:val="0014766E"/>
    <w:rsid w:val="001613F8"/>
    <w:rsid w:val="001627FC"/>
    <w:rsid w:val="001664F7"/>
    <w:rsid w:val="00172A27"/>
    <w:rsid w:val="00174FF5"/>
    <w:rsid w:val="001929AE"/>
    <w:rsid w:val="001956E9"/>
    <w:rsid w:val="001B1926"/>
    <w:rsid w:val="001B392A"/>
    <w:rsid w:val="001C5961"/>
    <w:rsid w:val="001D08DF"/>
    <w:rsid w:val="001D1BF8"/>
    <w:rsid w:val="001E2A6B"/>
    <w:rsid w:val="001E7800"/>
    <w:rsid w:val="001F379B"/>
    <w:rsid w:val="00217B9B"/>
    <w:rsid w:val="00225781"/>
    <w:rsid w:val="002327E5"/>
    <w:rsid w:val="00237409"/>
    <w:rsid w:val="00237736"/>
    <w:rsid w:val="002514B0"/>
    <w:rsid w:val="002530B7"/>
    <w:rsid w:val="00253377"/>
    <w:rsid w:val="0025502A"/>
    <w:rsid w:val="002554F7"/>
    <w:rsid w:val="0026590A"/>
    <w:rsid w:val="00270A33"/>
    <w:rsid w:val="0028053C"/>
    <w:rsid w:val="00281CA9"/>
    <w:rsid w:val="0029166F"/>
    <w:rsid w:val="00292355"/>
    <w:rsid w:val="002A0AC1"/>
    <w:rsid w:val="002A162E"/>
    <w:rsid w:val="002A5CA0"/>
    <w:rsid w:val="002B75E1"/>
    <w:rsid w:val="002B7BFE"/>
    <w:rsid w:val="002C0F3D"/>
    <w:rsid w:val="002D18DF"/>
    <w:rsid w:val="002D2699"/>
    <w:rsid w:val="002D4D70"/>
    <w:rsid w:val="002E0FBF"/>
    <w:rsid w:val="002E75FD"/>
    <w:rsid w:val="003023CE"/>
    <w:rsid w:val="00304CAD"/>
    <w:rsid w:val="00307BAA"/>
    <w:rsid w:val="00323593"/>
    <w:rsid w:val="003240E1"/>
    <w:rsid w:val="00331456"/>
    <w:rsid w:val="00334E96"/>
    <w:rsid w:val="00345894"/>
    <w:rsid w:val="003615AA"/>
    <w:rsid w:val="00374B78"/>
    <w:rsid w:val="0039351E"/>
    <w:rsid w:val="003A0198"/>
    <w:rsid w:val="003A07F8"/>
    <w:rsid w:val="003A4619"/>
    <w:rsid w:val="003A5E31"/>
    <w:rsid w:val="003A6C2B"/>
    <w:rsid w:val="003C04F6"/>
    <w:rsid w:val="003C7D2D"/>
    <w:rsid w:val="003E2B90"/>
    <w:rsid w:val="003E6A81"/>
    <w:rsid w:val="003F1F58"/>
    <w:rsid w:val="003F2ACC"/>
    <w:rsid w:val="003F72CC"/>
    <w:rsid w:val="003F7DFA"/>
    <w:rsid w:val="00401C5D"/>
    <w:rsid w:val="00432512"/>
    <w:rsid w:val="004414AB"/>
    <w:rsid w:val="00450E20"/>
    <w:rsid w:val="00457897"/>
    <w:rsid w:val="0046690E"/>
    <w:rsid w:val="00477930"/>
    <w:rsid w:val="00480415"/>
    <w:rsid w:val="004A137A"/>
    <w:rsid w:val="004A4F04"/>
    <w:rsid w:val="004B3C12"/>
    <w:rsid w:val="004D5A44"/>
    <w:rsid w:val="004E4142"/>
    <w:rsid w:val="004E5753"/>
    <w:rsid w:val="004F1D7A"/>
    <w:rsid w:val="004F5BC8"/>
    <w:rsid w:val="00501D54"/>
    <w:rsid w:val="005145D2"/>
    <w:rsid w:val="0052145C"/>
    <w:rsid w:val="005350C2"/>
    <w:rsid w:val="00541AB2"/>
    <w:rsid w:val="00582B0E"/>
    <w:rsid w:val="00596128"/>
    <w:rsid w:val="00596B10"/>
    <w:rsid w:val="005A14A5"/>
    <w:rsid w:val="005A3077"/>
    <w:rsid w:val="005C7953"/>
    <w:rsid w:val="005D09EA"/>
    <w:rsid w:val="005D5185"/>
    <w:rsid w:val="005F674F"/>
    <w:rsid w:val="005F686F"/>
    <w:rsid w:val="005F6CD2"/>
    <w:rsid w:val="005F6DDE"/>
    <w:rsid w:val="005F6E31"/>
    <w:rsid w:val="006223BB"/>
    <w:rsid w:val="00626DE3"/>
    <w:rsid w:val="00646E01"/>
    <w:rsid w:val="00653B32"/>
    <w:rsid w:val="00654E50"/>
    <w:rsid w:val="00655AF5"/>
    <w:rsid w:val="00657C45"/>
    <w:rsid w:val="00661D3C"/>
    <w:rsid w:val="0066458A"/>
    <w:rsid w:val="00683972"/>
    <w:rsid w:val="0068520F"/>
    <w:rsid w:val="006919EA"/>
    <w:rsid w:val="006B4C83"/>
    <w:rsid w:val="006B7FBA"/>
    <w:rsid w:val="006C4C0E"/>
    <w:rsid w:val="006D67A4"/>
    <w:rsid w:val="006E1C62"/>
    <w:rsid w:val="007019A7"/>
    <w:rsid w:val="00701C05"/>
    <w:rsid w:val="00701DDB"/>
    <w:rsid w:val="007052A8"/>
    <w:rsid w:val="00716233"/>
    <w:rsid w:val="00733C42"/>
    <w:rsid w:val="00766618"/>
    <w:rsid w:val="0078012D"/>
    <w:rsid w:val="007D6F1E"/>
    <w:rsid w:val="007E551F"/>
    <w:rsid w:val="007E7FB3"/>
    <w:rsid w:val="007F081C"/>
    <w:rsid w:val="007F2A6D"/>
    <w:rsid w:val="007F49B0"/>
    <w:rsid w:val="007F789D"/>
    <w:rsid w:val="008011F4"/>
    <w:rsid w:val="00820CEF"/>
    <w:rsid w:val="00821D4E"/>
    <w:rsid w:val="00830C05"/>
    <w:rsid w:val="0083392E"/>
    <w:rsid w:val="0084369F"/>
    <w:rsid w:val="00843F67"/>
    <w:rsid w:val="0085119F"/>
    <w:rsid w:val="00865187"/>
    <w:rsid w:val="00875A74"/>
    <w:rsid w:val="0089407C"/>
    <w:rsid w:val="00895F28"/>
    <w:rsid w:val="008E173D"/>
    <w:rsid w:val="009076CE"/>
    <w:rsid w:val="00910696"/>
    <w:rsid w:val="009115EE"/>
    <w:rsid w:val="00923A68"/>
    <w:rsid w:val="00923E51"/>
    <w:rsid w:val="00924BEE"/>
    <w:rsid w:val="00926377"/>
    <w:rsid w:val="009443A2"/>
    <w:rsid w:val="00951C90"/>
    <w:rsid w:val="00951F7D"/>
    <w:rsid w:val="00954447"/>
    <w:rsid w:val="0096197A"/>
    <w:rsid w:val="00966D9B"/>
    <w:rsid w:val="00975B4D"/>
    <w:rsid w:val="00976C81"/>
    <w:rsid w:val="009828DB"/>
    <w:rsid w:val="00987259"/>
    <w:rsid w:val="00991B8C"/>
    <w:rsid w:val="0099608C"/>
    <w:rsid w:val="009B42C3"/>
    <w:rsid w:val="009E0203"/>
    <w:rsid w:val="009E2712"/>
    <w:rsid w:val="009E4108"/>
    <w:rsid w:val="009F7635"/>
    <w:rsid w:val="00A065FF"/>
    <w:rsid w:val="00A169DE"/>
    <w:rsid w:val="00A21B8C"/>
    <w:rsid w:val="00A279F4"/>
    <w:rsid w:val="00A334F2"/>
    <w:rsid w:val="00A46D1F"/>
    <w:rsid w:val="00A638E3"/>
    <w:rsid w:val="00A650CE"/>
    <w:rsid w:val="00A675A0"/>
    <w:rsid w:val="00A67CE3"/>
    <w:rsid w:val="00A70F85"/>
    <w:rsid w:val="00A81160"/>
    <w:rsid w:val="00A8429D"/>
    <w:rsid w:val="00A864C1"/>
    <w:rsid w:val="00A967C4"/>
    <w:rsid w:val="00AB22F2"/>
    <w:rsid w:val="00AB4E50"/>
    <w:rsid w:val="00AD1E69"/>
    <w:rsid w:val="00AD425D"/>
    <w:rsid w:val="00AF40F3"/>
    <w:rsid w:val="00B1348C"/>
    <w:rsid w:val="00B17A87"/>
    <w:rsid w:val="00B209CA"/>
    <w:rsid w:val="00B245D5"/>
    <w:rsid w:val="00B24643"/>
    <w:rsid w:val="00B24C3E"/>
    <w:rsid w:val="00B25099"/>
    <w:rsid w:val="00B47F22"/>
    <w:rsid w:val="00B51DED"/>
    <w:rsid w:val="00B57C98"/>
    <w:rsid w:val="00B67DF6"/>
    <w:rsid w:val="00B71B41"/>
    <w:rsid w:val="00B72E2E"/>
    <w:rsid w:val="00B7487A"/>
    <w:rsid w:val="00B74E94"/>
    <w:rsid w:val="00B8249E"/>
    <w:rsid w:val="00B82722"/>
    <w:rsid w:val="00B83C28"/>
    <w:rsid w:val="00BB40FB"/>
    <w:rsid w:val="00BC34BD"/>
    <w:rsid w:val="00BC3E05"/>
    <w:rsid w:val="00BD6344"/>
    <w:rsid w:val="00BF1853"/>
    <w:rsid w:val="00C00EFC"/>
    <w:rsid w:val="00C17F85"/>
    <w:rsid w:val="00C22F28"/>
    <w:rsid w:val="00C2591F"/>
    <w:rsid w:val="00C32D61"/>
    <w:rsid w:val="00C6039C"/>
    <w:rsid w:val="00C7150D"/>
    <w:rsid w:val="00C77342"/>
    <w:rsid w:val="00C7774F"/>
    <w:rsid w:val="00C82196"/>
    <w:rsid w:val="00C8621B"/>
    <w:rsid w:val="00C87C90"/>
    <w:rsid w:val="00C901E9"/>
    <w:rsid w:val="00CA6806"/>
    <w:rsid w:val="00CB197E"/>
    <w:rsid w:val="00CC33B1"/>
    <w:rsid w:val="00CD1A79"/>
    <w:rsid w:val="00CE2947"/>
    <w:rsid w:val="00D01216"/>
    <w:rsid w:val="00D14679"/>
    <w:rsid w:val="00D14A94"/>
    <w:rsid w:val="00D15259"/>
    <w:rsid w:val="00D359CC"/>
    <w:rsid w:val="00D44561"/>
    <w:rsid w:val="00D44979"/>
    <w:rsid w:val="00D46842"/>
    <w:rsid w:val="00D575E8"/>
    <w:rsid w:val="00D62DA2"/>
    <w:rsid w:val="00D86E8A"/>
    <w:rsid w:val="00D87D80"/>
    <w:rsid w:val="00D916D6"/>
    <w:rsid w:val="00DA21EC"/>
    <w:rsid w:val="00DB43F2"/>
    <w:rsid w:val="00DC5B5A"/>
    <w:rsid w:val="00DC6EC1"/>
    <w:rsid w:val="00DD01A7"/>
    <w:rsid w:val="00DE4691"/>
    <w:rsid w:val="00DE4739"/>
    <w:rsid w:val="00E02495"/>
    <w:rsid w:val="00E076B1"/>
    <w:rsid w:val="00E20307"/>
    <w:rsid w:val="00E21592"/>
    <w:rsid w:val="00E37DD1"/>
    <w:rsid w:val="00E478FC"/>
    <w:rsid w:val="00E52378"/>
    <w:rsid w:val="00E81240"/>
    <w:rsid w:val="00EA15B5"/>
    <w:rsid w:val="00EB28C0"/>
    <w:rsid w:val="00EB51D1"/>
    <w:rsid w:val="00EB60C6"/>
    <w:rsid w:val="00F01F27"/>
    <w:rsid w:val="00F0421E"/>
    <w:rsid w:val="00F06880"/>
    <w:rsid w:val="00F172AF"/>
    <w:rsid w:val="00F31560"/>
    <w:rsid w:val="00F60BA2"/>
    <w:rsid w:val="00F62465"/>
    <w:rsid w:val="00F81AC4"/>
    <w:rsid w:val="00F831E9"/>
    <w:rsid w:val="00F90B13"/>
    <w:rsid w:val="00F9100C"/>
    <w:rsid w:val="00FC57BA"/>
    <w:rsid w:val="00FD0C4F"/>
    <w:rsid w:val="00FD51C4"/>
    <w:rsid w:val="00FD697F"/>
    <w:rsid w:val="00FE1D31"/>
    <w:rsid w:val="00FE3A25"/>
    <w:rsid w:val="00FE595D"/>
    <w:rsid w:val="00FE6848"/>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2EE21059"/>
    <w:rsid w:val="31D31FF5"/>
    <w:rsid w:val="35091D95"/>
    <w:rsid w:val="38432032"/>
    <w:rsid w:val="389B5FD5"/>
    <w:rsid w:val="38DE6C8B"/>
    <w:rsid w:val="39D85D36"/>
    <w:rsid w:val="3CD87935"/>
    <w:rsid w:val="40466A02"/>
    <w:rsid w:val="40987E7F"/>
    <w:rsid w:val="40A4305C"/>
    <w:rsid w:val="40A7518A"/>
    <w:rsid w:val="40D8092F"/>
    <w:rsid w:val="43253417"/>
    <w:rsid w:val="43DF023D"/>
    <w:rsid w:val="45CC012D"/>
    <w:rsid w:val="470607EE"/>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2677</Words>
  <Characters>2952</Characters>
  <Lines>23</Lines>
  <Paragraphs>6</Paragraphs>
  <TotalTime>263</TotalTime>
  <ScaleCrop>false</ScaleCrop>
  <LinksUpToDate>false</LinksUpToDate>
  <CharactersWithSpaces>3195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2022-06-02T01:24:36Z</dcterms:modified>
  <cp:revision>309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