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 xml:space="preserve"> 12《富起来到强起来》 （同步练习）</w:t>
      </w:r>
      <w:bookmarkStart w:id="0" w:name="_GoBack"/>
      <w:bookmarkEnd w:id="0"/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1．实现中华民族伟大复兴的中国梦，必须（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①坚持中国共产党的领导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②全体中华儿女不断奋进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③改革开放，依靠外国援助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A．①③</w:t>
      </w:r>
      <w:r>
        <w:tab/>
      </w:r>
      <w:r>
        <w:t>B．①②</w:t>
      </w:r>
      <w:r>
        <w:tab/>
      </w:r>
      <w:r>
        <w:t>C．②③</w:t>
      </w:r>
    </w:p>
    <w:p>
      <w:pPr>
        <w:shd w:val="clear" w:color="auto" w:fill="auto"/>
        <w:spacing w:line="360" w:lineRule="auto"/>
        <w:jc w:val="left"/>
      </w:pPr>
      <w:r>
        <w:t>2．1842年中英《南京条约》割香港岛给英国，100多年后，在（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）年（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）月（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）日，香港终于回到祖国怀抱。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A．1998年7月1日</w:t>
      </w:r>
      <w:r>
        <w:tab/>
      </w:r>
      <w:r>
        <w:t>B．1999年12月20日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C．1997年7月1日</w:t>
      </w:r>
      <w:r>
        <w:tab/>
      </w:r>
      <w:r>
        <w:t>D．1996年7月1日</w:t>
      </w:r>
    </w:p>
    <w:p>
      <w:pPr>
        <w:shd w:val="clear" w:color="auto" w:fill="auto"/>
        <w:spacing w:line="360" w:lineRule="auto"/>
        <w:jc w:val="left"/>
      </w:pPr>
      <w:r>
        <w:t>3．下面对“中国精神”的理解，正确的是（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①它是中华民族赖以生存的灵魂；</w:t>
      </w:r>
    </w:p>
    <w:p>
      <w:pPr>
        <w:shd w:val="clear" w:color="auto" w:fill="auto"/>
        <w:spacing w:line="360" w:lineRule="auto"/>
        <w:jc w:val="left"/>
      </w:pPr>
      <w:r>
        <w:t>②灾难面前，它是凝聚人心的力量；</w:t>
      </w:r>
    </w:p>
    <w:p>
      <w:pPr>
        <w:shd w:val="clear" w:color="auto" w:fill="auto"/>
        <w:spacing w:line="360" w:lineRule="auto"/>
        <w:jc w:val="left"/>
      </w:pPr>
      <w:r>
        <w:t>③日常生活中，它是人们遵守文明道德的生动体现；</w:t>
      </w:r>
    </w:p>
    <w:p>
      <w:pPr>
        <w:shd w:val="clear" w:color="auto" w:fill="auto"/>
        <w:spacing w:line="360" w:lineRule="auto"/>
        <w:jc w:val="left"/>
      </w:pPr>
      <w:r>
        <w:t>④那些用爱心和善良温暖他人，用责任和担当给人力量，用奉献和坚强守护者我们的人，他们身上也体现着伟大的中国精神。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A．①②③④</w:t>
      </w:r>
      <w:r>
        <w:tab/>
      </w:r>
      <w:r>
        <w:t>B．①②③</w:t>
      </w:r>
      <w:r>
        <w:tab/>
      </w:r>
      <w:r>
        <w:t>C．②③④</w:t>
      </w:r>
    </w:p>
    <w:p>
      <w:pPr>
        <w:shd w:val="clear" w:color="auto" w:fill="auto"/>
        <w:spacing w:line="360" w:lineRule="auto"/>
        <w:jc w:val="left"/>
      </w:pPr>
      <w:r>
        <w:t>4．推动构建人类命运共同体的重要实践平台是（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）建设。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A．一盔一带</w:t>
      </w:r>
      <w:r>
        <w:tab/>
      </w:r>
      <w:r>
        <w:t>B．和合共生</w:t>
      </w:r>
      <w:r>
        <w:tab/>
      </w:r>
      <w:r>
        <w:t>C．“一带一路”</w:t>
      </w:r>
      <w:r>
        <w:tab/>
      </w:r>
      <w:r>
        <w:t>D．各美其美</w:t>
      </w:r>
    </w:p>
    <w:p>
      <w:pPr>
        <w:shd w:val="clear" w:color="auto" w:fill="auto"/>
        <w:spacing w:line="360" w:lineRule="auto"/>
        <w:jc w:val="left"/>
      </w:pPr>
      <w:r>
        <w:t>5．它是中国对外改革开放的窗口，它被人们称为“一夜崛起的城市”，它是（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A．深圳</w:t>
      </w:r>
      <w:r>
        <w:tab/>
      </w:r>
      <w:r>
        <w:t>B．汕头</w:t>
      </w:r>
      <w:r>
        <w:tab/>
      </w:r>
      <w:r>
        <w:t>C．厦门</w:t>
      </w:r>
    </w:p>
    <w:p>
      <w:pPr>
        <w:shd w:val="clear" w:color="auto" w:fill="auto"/>
        <w:spacing w:line="360" w:lineRule="auto"/>
        <w:jc w:val="left"/>
      </w:pPr>
      <w:r>
        <w:t>6．“杂交水稻之父”袁隆平有两个梦，一个是禾下乘凉梦，另一个是杂交水稻覆盖全球梦。追梦圆梦，他的一生都致力于杂交水稻技术的研究推广，为我国及世界粮食供给作出杰出贡献。这启示我们（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①要向榜样学习，努力做新时代好少年</w:t>
      </w:r>
    </w:p>
    <w:p>
      <w:pPr>
        <w:shd w:val="clear" w:color="auto" w:fill="auto"/>
        <w:spacing w:line="360" w:lineRule="auto"/>
        <w:jc w:val="left"/>
      </w:pPr>
      <w:r>
        <w:t>②只要心中有远大的梦想就能成为科学家</w:t>
      </w:r>
    </w:p>
    <w:p>
      <w:pPr>
        <w:shd w:val="clear" w:color="auto" w:fill="auto"/>
        <w:spacing w:line="360" w:lineRule="auto"/>
        <w:jc w:val="left"/>
      </w:pPr>
      <w:r>
        <w:t>③要脚踏实地，勤奋学习，为祖国发展不懈奋斗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A．①③</w:t>
      </w:r>
      <w:r>
        <w:tab/>
      </w:r>
      <w:r>
        <w:t>B．②③</w:t>
      </w:r>
      <w:r>
        <w:tab/>
      </w:r>
      <w:r>
        <w:t>C．①②③</w:t>
      </w:r>
    </w:p>
    <w:p>
      <w:pPr>
        <w:shd w:val="clear" w:color="auto" w:fill="auto"/>
        <w:spacing w:line="360" w:lineRule="auto"/>
        <w:jc w:val="left"/>
      </w:pPr>
      <w:r>
        <w:t>7．人类命运共同体就是每个民族、每个国家的前途和命运都紧紧联系在一起。下列关于人类命运共同体的观点叙述错误的是（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A．每个国家都应该风雨同舟、荣辱与共，努力把我们的地球建成一个和睦的大家庭</w:t>
      </w:r>
    </w:p>
    <w:p>
      <w:pPr>
        <w:shd w:val="clear" w:color="auto" w:fill="auto"/>
        <w:spacing w:line="360" w:lineRule="auto"/>
        <w:jc w:val="left"/>
      </w:pPr>
      <w:r>
        <w:t>B．面对全球性灾害与危机时，只要国家够强大就能独自应对</w:t>
      </w:r>
    </w:p>
    <w:p>
      <w:pPr>
        <w:shd w:val="clear" w:color="auto" w:fill="auto"/>
        <w:spacing w:line="360" w:lineRule="auto"/>
        <w:jc w:val="left"/>
      </w:pPr>
      <w:r>
        <w:t>C．唯有团结协作、携手应对，国际社会才能战胜新冠疫情</w:t>
      </w:r>
    </w:p>
    <w:p>
      <w:pPr>
        <w:shd w:val="clear" w:color="auto" w:fill="auto"/>
        <w:spacing w:line="360" w:lineRule="auto"/>
        <w:jc w:val="left"/>
      </w:pPr>
      <w:r>
        <w:t>D．国际社会必须树立人类命运共同体意识，共建美好地球家园</w:t>
      </w:r>
    </w:p>
    <w:p>
      <w:pPr>
        <w:shd w:val="clear" w:color="auto" w:fill="auto"/>
        <w:spacing w:line="360" w:lineRule="auto"/>
        <w:jc w:val="left"/>
      </w:pPr>
      <w:r>
        <w:t>8．中国举办第二十四届冬季奥林匹克运动会的最大目的是__________。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A．带动3亿人参与冰雪运动</w:t>
      </w:r>
      <w:r>
        <w:tab/>
      </w:r>
      <w:r>
        <w:t>B．展示中国体有运动水平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C．带动经济的发展</w:t>
      </w:r>
      <w:r>
        <w:tab/>
      </w:r>
      <w:r>
        <w:t>D．树立体育强国的形象</w:t>
      </w:r>
    </w:p>
    <w:p>
      <w:pPr>
        <w:shd w:val="clear" w:color="auto" w:fill="auto"/>
        <w:spacing w:line="360" w:lineRule="auto"/>
        <w:jc w:val="left"/>
      </w:pPr>
      <w:r>
        <w:t>9．中国梦，积淀着中华儿女的世代夙愿，象征着一个崭新时代的共同理想。下列对“中国梦”的认识，你赞同的有（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①中国梦是民族的梦，也是每个中国人的梦</w:t>
      </w:r>
    </w:p>
    <w:p>
      <w:pPr>
        <w:shd w:val="clear" w:color="auto" w:fill="auto"/>
        <w:spacing w:line="360" w:lineRule="auto"/>
        <w:jc w:val="left"/>
      </w:pPr>
      <w:r>
        <w:t>②中国梦是历史的、现实的，更是未来的</w:t>
      </w:r>
    </w:p>
    <w:p>
      <w:pPr>
        <w:shd w:val="clear" w:color="auto" w:fill="auto"/>
        <w:spacing w:line="360" w:lineRule="auto"/>
        <w:jc w:val="left"/>
      </w:pPr>
      <w:r>
        <w:t>③中国梦体现了中华民族和中国人民的整体利益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A．①③</w:t>
      </w:r>
      <w:r>
        <w:tab/>
      </w:r>
      <w:r>
        <w:t>B．②③</w:t>
      </w:r>
      <w:r>
        <w:tab/>
      </w:r>
      <w:r>
        <w:t>C．①②③</w:t>
      </w:r>
    </w:p>
    <w:p>
      <w:pPr>
        <w:shd w:val="clear" w:color="auto" w:fill="auto"/>
        <w:spacing w:line="360" w:lineRule="auto"/>
        <w:jc w:val="left"/>
      </w:pPr>
      <w:r>
        <w:t>10．星期一在操场举行升旗仪式时，哪些人的行为是不对的？（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A．小华佩戴红领巾行队礼。</w:t>
      </w:r>
    </w:p>
    <w:p>
      <w:pPr>
        <w:shd w:val="clear" w:color="auto" w:fill="auto"/>
        <w:spacing w:line="360" w:lineRule="auto"/>
        <w:jc w:val="left"/>
      </w:pPr>
      <w:r>
        <w:t>B．国歌声响起时送餐阿姨推着餐车走过操场。</w:t>
      </w:r>
    </w:p>
    <w:p>
      <w:pPr>
        <w:shd w:val="clear" w:color="auto" w:fill="auto"/>
        <w:spacing w:line="360" w:lineRule="auto"/>
        <w:jc w:val="left"/>
      </w:pPr>
      <w:r>
        <w:t>C．一年级的小朋友面向国旗行注目礼。</w:t>
      </w:r>
    </w:p>
    <w:p>
      <w:pPr>
        <w:shd w:val="clear" w:color="auto" w:fill="auto"/>
        <w:spacing w:line="360" w:lineRule="auto"/>
        <w:jc w:val="left"/>
      </w:pPr>
      <w:r>
        <w:t>D．老师们队列整齐，神情肃穆。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11．2006年，修订后的《中华人民共和国义务教育法》明确规定，“实施义务教育，_______学费、杂费。</w:t>
      </w:r>
    </w:p>
    <w:p>
      <w:pPr>
        <w:shd w:val="clear" w:color="auto" w:fill="auto"/>
        <w:spacing w:line="360" w:lineRule="auto"/>
        <w:jc w:val="left"/>
      </w:pPr>
      <w:r>
        <w:t>12．______是民族的梦，也是每个中国人的梦。</w:t>
      </w:r>
    </w:p>
    <w:p>
      <w:pPr>
        <w:shd w:val="clear" w:color="auto" w:fill="auto"/>
        <w:spacing w:line="360" w:lineRule="auto"/>
        <w:jc w:val="left"/>
      </w:pPr>
      <w:r>
        <w:t>13．随着____________的深入，____________成为时代的最强音。</w:t>
      </w:r>
    </w:p>
    <w:p>
      <w:pPr>
        <w:shd w:val="clear" w:color="auto" w:fill="auto"/>
        <w:spacing w:line="360" w:lineRule="auto"/>
        <w:jc w:val="left"/>
      </w:pPr>
      <w:r>
        <w:t>14．改革创新的实践以及(      )战略的提出，不仅促进了经济领域的飞速发展，也促使科技、文化生活等各个领域取得辉煌成就，不断推动社会的进步和国家的富强。</w:t>
      </w:r>
    </w:p>
    <w:p>
      <w:pPr>
        <w:shd w:val="clear" w:color="auto" w:fill="auto"/>
        <w:spacing w:line="360" w:lineRule="auto"/>
        <w:jc w:val="left"/>
      </w:pPr>
      <w:r>
        <w:t>15．中华民族_____________的中国梦终将在一代代中国人的持续奋斗中变为现实。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16．现代科技日新月异的发展使中国傲然居于世界强国之林，请你列举出最近四项居于世界领先的科技发明创造！</w:t>
      </w:r>
    </w:p>
    <w:p>
      <w:pPr>
        <w:shd w:val="clear" w:color="auto" w:fill="auto"/>
        <w:spacing w:line="360" w:lineRule="auto"/>
        <w:jc w:val="left"/>
      </w:pPr>
      <w:r>
        <w:t>17．同学们，和平共处五项原则的具体内容是什么？请你谈一谈吧。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18．“这一年，还有很多难忘的中国声音、中国瞬间、中国故事。……无数平凡英雄拼搏奋斗，汇聚成新时代中国昂扬奋进的洪流。”习近平二0二二年新年贺词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520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中国故事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中国精神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“祝融”探火、“羲和”逐日、“天和”遨游星辰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勇于攻关、自主创新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冬奥会赛场运动健儿激情飞扬、奋勇争先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举国上下，全民积极参与抗击疫情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专为癌症病人提供1元饭菜的“抗癌厨房”主人万佐成和熊庚香夫妇，18年如一日，用菜香温暖病人。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（1）从以上故事中你能感受到哪些中国精神，请在对应的表格中填写。</w:t>
      </w:r>
    </w:p>
    <w:p>
      <w:pPr>
        <w:shd w:val="clear" w:color="auto" w:fill="auto"/>
        <w:spacing w:line="360" w:lineRule="auto"/>
        <w:jc w:val="left"/>
      </w:pPr>
      <w:r>
        <w:t>（2）观察生活，在精神文明建设中，国家和社会有哪些行动，请你举例说明。</w:t>
      </w:r>
    </w:p>
    <w:p>
      <w:pPr>
        <w:shd w:val="clear" w:color="auto" w:fill="auto"/>
        <w:spacing w:line="360" w:lineRule="auto"/>
        <w:jc w:val="left"/>
      </w:pPr>
      <w:r>
        <w:t>（3）为建设文明社会，我们青少年应该怎样做？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10．B</w:t>
      </w:r>
    </w:p>
    <w:p>
      <w:pPr>
        <w:shd w:val="clear" w:color="auto" w:fill="auto"/>
        <w:spacing w:line="360" w:lineRule="auto"/>
        <w:jc w:val="left"/>
      </w:pPr>
      <w:r>
        <w:t>11．不收</w:t>
      </w:r>
    </w:p>
    <w:p>
      <w:pPr>
        <w:shd w:val="clear" w:color="auto" w:fill="auto"/>
        <w:spacing w:line="360" w:lineRule="auto"/>
        <w:jc w:val="left"/>
      </w:pPr>
      <w:r>
        <w:t>12．中国梦</w:t>
      </w:r>
    </w:p>
    <w:p>
      <w:pPr>
        <w:shd w:val="clear" w:color="auto" w:fill="auto"/>
        <w:spacing w:line="360" w:lineRule="auto"/>
        <w:jc w:val="left"/>
      </w:pPr>
      <w:r>
        <w:t>13．     改革开放     改革创新</w:t>
      </w:r>
    </w:p>
    <w:p>
      <w:pPr>
        <w:shd w:val="clear" w:color="auto" w:fill="auto"/>
        <w:spacing w:line="360" w:lineRule="auto"/>
        <w:jc w:val="left"/>
      </w:pPr>
      <w:r>
        <w:t>14．科教兴国</w:t>
      </w:r>
    </w:p>
    <w:p>
      <w:pPr>
        <w:shd w:val="clear" w:color="auto" w:fill="auto"/>
        <w:spacing w:line="360" w:lineRule="auto"/>
        <w:jc w:val="left"/>
      </w:pPr>
      <w:r>
        <w:t>15．伟大复兴</w:t>
      </w:r>
    </w:p>
    <w:p>
      <w:pPr>
        <w:shd w:val="clear" w:color="auto" w:fill="auto"/>
        <w:spacing w:line="360" w:lineRule="auto"/>
        <w:jc w:val="left"/>
      </w:pPr>
      <w:r>
        <w:t>16．超级钢、医用镁合金、特高压、杂交水稻。</w:t>
      </w:r>
    </w:p>
    <w:p>
      <w:pPr>
        <w:shd w:val="clear" w:color="auto" w:fill="auto"/>
        <w:spacing w:line="360" w:lineRule="auto"/>
        <w:jc w:val="left"/>
      </w:pPr>
      <w:r>
        <w:t>17．互相尊重主权和领土完整、互不侵犯、互不干涉内政、平等互利、和平共处。</w:t>
      </w:r>
    </w:p>
    <w:p>
      <w:pPr>
        <w:shd w:val="clear" w:color="auto" w:fill="auto"/>
        <w:spacing w:line="360" w:lineRule="auto"/>
        <w:jc w:val="left"/>
      </w:pPr>
      <w:r>
        <w:t>18．（1）努力拼搏、超越自我；团结奋斗、众志成城；关爱他人、帮助他人；</w:t>
      </w:r>
    </w:p>
    <w:p>
      <w:pPr>
        <w:shd w:val="clear" w:color="auto" w:fill="auto"/>
        <w:spacing w:line="360" w:lineRule="auto"/>
        <w:jc w:val="left"/>
      </w:pPr>
      <w:r>
        <w:t>（2）国家努力构建美丽中国，倡导文明行为；社会积极参与，贡献应有力量；</w:t>
      </w:r>
    </w:p>
    <w:p>
      <w:pPr>
        <w:shd w:val="clear" w:color="auto" w:fill="auto"/>
        <w:spacing w:line="360" w:lineRule="auto"/>
        <w:jc w:val="left"/>
      </w:pPr>
      <w:r>
        <w:t>（3）作为青少年，要从自我做起，从小事做起，热心公益，服务社会，为建设文明国家做出自我应有的贡献。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536B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1843</Words>
  <Characters>1940</Characters>
  <Lines>0</Lines>
  <Paragraphs>0</Paragraphs>
  <TotalTime>3</TotalTime>
  <ScaleCrop>false</ScaleCrop>
  <LinksUpToDate>false</LinksUpToDate>
  <CharactersWithSpaces>2023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2023-03-25T03:50:04Z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821BAC254DA043408E54DE956D8FD382</vt:lpwstr>
  </property>
</Properties>
</file>