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left="0"/>
        <w:jc w:val="center"/>
        <w:rPr>
          <w:rFonts w:ascii="Times New Roman" w:hAnsi="Times New Roman" w:eastAsia="Times New Roman" w:cs="Times New Roman"/>
          <w:b/>
          <w:bCs/>
          <w:kern w:val="0"/>
          <w:sz w:val="36"/>
          <w:szCs w:val="36"/>
        </w:rPr>
      </w:pPr>
      <w:bookmarkStart w:id="0" w:name="_GoBack"/>
      <w:r>
        <w:rPr>
          <w:rFonts w:hint="eastAsia" w:ascii="Times New Roman" w:hAnsi="Times New Roman" w:eastAsia="Times New Roman" w:cs="Times New Roman"/>
          <w:b/>
          <w:bCs/>
          <w:kern w:val="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12306300</wp:posOffset>
            </wp:positionV>
            <wp:extent cx="355600" cy="2921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Times New Roman" w:cs="Times New Roman"/>
          <w:b/>
          <w:bCs/>
          <w:kern w:val="0"/>
          <w:sz w:val="36"/>
          <w:szCs w:val="36"/>
        </w:rPr>
        <w:t>第二单元 公顷和平方千米</w:t>
      </w:r>
    </w:p>
    <w:bookmarkEnd w:id="0"/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一、填空题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1．“鸟巢”的占地面积约为20(        )，(      )个“鸟巢”的占地面积约为2平方千米。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2．一块正方形棉花地的周长是800米，这块棉花地的面积是(        )公顷。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3．边长是(        )米的正方形的土地面积是1公顷；边长是(        )米的正方形的土地面积是1平方千米。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4．7公顷＝(        )平方米   6000000平方米＝(        )平方千米＝(        )公顷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5．在括号里填上“＞”“＜”或“＝”。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204万(      )20450000                209×13(        )290×13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47公顷(     )2平方千米     7平方千米6公顷(       )706公顷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二、选择题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6．春蕾小学校园的占地面积大约是4公顷，（    ）个这样的校园面积大约是1平方千米。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A．100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B．25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C．250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D．10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7．一块长方形林地，长200米，宽100米，它的面积是（    ）。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A．2000平方米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B．2公顷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C．2平方千米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D．20000公顷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8．福建省的面积约为124000（    ）。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A．平方米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B．公顷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C．平方千米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D．千米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9．计量北京市的面积时，用（    ）作单位比较合适。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A．平方分米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B．平方米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C．公顷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D．平方千米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10．下面单位换算正确的是（    ）。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A．50公顷＝5平方千米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B．2000平方米＝2公顷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C．8平方千米＝800公顷</w:t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eastAsia="Times New Roman" w:cs="Times New Roman"/>
          <w:kern w:val="0"/>
          <w:sz w:val="28"/>
          <w:szCs w:val="28"/>
        </w:rPr>
        <w:t>D．140000平方米＝14平方千米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三、判断题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11．6平方千米＝600公顷。(        )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12．一间教室的面积约1公顷。(        )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13．某城区的占地面积约为9816平方米。(        )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14．如果1平方米能够站12人，那么1平方千米大约能站1200000人。(        )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四、解答题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15．滨江公园有一块长200米，宽100米的长方形草坪，现扩建，把长和宽都加长100米，草坪的面积增加了多少公顷？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16．一个长方形稻田长300米，宽100米，它的面积是多少公顷？如果每公顷施肥300千克，这块稻田一共施肥多少千克？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17．将一块长方形土地的宽增加50米后，就成为一个边长是250米的正方形土地，原来长方形土地的面积是多少公顷？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18．禾下乘凉梦是“杂交水稻之父”袁隆平爷爷对杂交水稻高产的一个理想追求，在一块长900米、宽600米的长方形水稻试验田，用“杂交水稻之父”袁隆平及其团队培育的品种“超优千号”平均每公顷产水稻15吨，这块试验田一共能收获水稻多少吨？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19．为解决停车难问题，杭州市要改造某大型停车场。停车场原来的面积是48公顷，宽是600米，如果长不变，宽增加了200米，新停车场面积有多少公顷？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20．王伯伯家的果园是一个长方形，长800米，宽150米。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（1）这个果园的面积是多少公顷？</w:t>
      </w:r>
    </w:p>
    <w:p>
      <w:pPr>
        <w:widowControl/>
        <w:spacing w:line="360" w:lineRule="auto"/>
        <w:ind w:left="0"/>
        <w:jc w:val="left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ascii="Times New Roman" w:hAnsi="Times New Roman" w:eastAsia="Times New Roman" w:cs="Times New Roman"/>
          <w:kern w:val="0"/>
          <w:sz w:val="28"/>
          <w:szCs w:val="28"/>
        </w:rPr>
        <w:t>（2）如果给这个果园四周围上篱笆，篱笆长多少米？</w:t>
      </w:r>
    </w:p>
    <w:p>
      <w:pPr>
        <w:shd w:val="clear" w:color="auto" w:fill="FFFFFF"/>
        <w:spacing w:line="360" w:lineRule="auto"/>
        <w:jc w:val="left"/>
        <w:textAlignment w:val="center"/>
      </w:pPr>
    </w:p>
    <w:sectPr>
      <w:headerReference r:id="rId3" w:type="defaul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C806B0"/>
    <w:rsid w:val="00043B54"/>
    <w:rsid w:val="001D7A06"/>
    <w:rsid w:val="00273254"/>
    <w:rsid w:val="00284433"/>
    <w:rsid w:val="002A1EC6"/>
    <w:rsid w:val="002E035E"/>
    <w:rsid w:val="004151FC"/>
    <w:rsid w:val="006B16C5"/>
    <w:rsid w:val="00723DA4"/>
    <w:rsid w:val="00776133"/>
    <w:rsid w:val="00855687"/>
    <w:rsid w:val="008C07DE"/>
    <w:rsid w:val="00A30CCE"/>
    <w:rsid w:val="00AC3E9C"/>
    <w:rsid w:val="00BA51C9"/>
    <w:rsid w:val="00BC4F14"/>
    <w:rsid w:val="00BC62FB"/>
    <w:rsid w:val="00BF535F"/>
    <w:rsid w:val="00C02FC6"/>
    <w:rsid w:val="00C806B0"/>
    <w:rsid w:val="00CE35A4"/>
    <w:rsid w:val="00D64167"/>
    <w:rsid w:val="00E476EE"/>
    <w:rsid w:val="00EF035E"/>
    <w:rsid w:val="03FD3124"/>
    <w:rsid w:val="4864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922</Words>
  <Characters>1046</Characters>
  <Lines>9</Lines>
  <Paragraphs>2</Paragraphs>
  <TotalTime>4</TotalTime>
  <ScaleCrop>false</ScaleCrop>
  <LinksUpToDate>false</LinksUpToDate>
  <CharactersWithSpaces>1225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万润仪器贸易公司</cp:lastModifiedBy>
  <dcterms:modified xsi:type="dcterms:W3CDTF">2023-10-29T02:02:41Z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823ED5141F50411E9B436C0D072F2553_12</vt:lpwstr>
  </property>
</Properties>
</file>